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F6F60">
      <w:pPr>
        <w:pStyle w:val="3"/>
        <w:spacing w:after="0"/>
        <w:ind w:firstLine="562" w:firstLineChars="200"/>
        <w:outlineLvl w:val="1"/>
        <w:rPr>
          <w:rFonts w:ascii="仿宋" w:hAnsi="仿宋" w:eastAsia="仿宋"/>
          <w:b/>
          <w:bCs/>
          <w:sz w:val="28"/>
          <w:szCs w:val="28"/>
        </w:rPr>
      </w:pPr>
      <w:bookmarkStart w:id="0" w:name="_Toc13085"/>
      <w:r>
        <w:rPr>
          <w:rFonts w:hint="eastAsia" w:ascii="仿宋" w:hAnsi="仿宋" w:eastAsia="仿宋"/>
          <w:b/>
          <w:bCs/>
          <w:sz w:val="28"/>
          <w:szCs w:val="28"/>
        </w:rPr>
        <w:t>附件1: 报名登记表</w:t>
      </w:r>
      <w:bookmarkEnd w:id="0"/>
    </w:p>
    <w:p w14:paraId="6177C7B8"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lang w:eastAsia="zh-CN"/>
        </w:rPr>
        <w:t>潍坊医学院附属医院外周介入耗材采购项目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报名登记表</w:t>
      </w:r>
    </w:p>
    <w:p w14:paraId="33835A03">
      <w:pPr>
        <w:spacing w:line="30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项目编号： 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SDSM2024-11424</w:t>
      </w:r>
      <w:r>
        <w:rPr>
          <w:rFonts w:hint="eastAsia" w:ascii="仿宋" w:hAnsi="仿宋" w:eastAsia="仿宋" w:cs="仿宋"/>
          <w:sz w:val="24"/>
          <w:szCs w:val="24"/>
        </w:rPr>
        <w:t xml:space="preserve">    采购代理机构：山东三木招标有限公司</w:t>
      </w:r>
    </w:p>
    <w:tbl>
      <w:tblPr>
        <w:tblStyle w:val="4"/>
        <w:tblW w:w="94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553"/>
        <w:gridCol w:w="1779"/>
        <w:gridCol w:w="2607"/>
      </w:tblGrid>
      <w:tr w14:paraId="51C7E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501973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拟投标包号、包名称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F911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FDAE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44E729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5831">
            <w:pPr>
              <w:widowControl/>
              <w:spacing w:line="30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6C9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104AE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拟投标耗材制造商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6B650B">
            <w:pPr>
              <w:widowControl/>
              <w:spacing w:line="300" w:lineRule="atLeast"/>
            </w:pPr>
          </w:p>
        </w:tc>
      </w:tr>
      <w:tr w14:paraId="6C342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D8717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拟投标耗材品牌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4AB1D3">
            <w:pPr>
              <w:widowControl/>
              <w:spacing w:line="300" w:lineRule="atLeast"/>
            </w:pPr>
          </w:p>
        </w:tc>
      </w:tr>
      <w:tr w14:paraId="135DF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C21AE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法定代表人信息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5DAED">
            <w:pPr>
              <w:widowControl/>
              <w:spacing w:line="30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姓名：          身份证号：       手机号：</w:t>
            </w:r>
          </w:p>
        </w:tc>
      </w:tr>
      <w:tr w14:paraId="3000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3B27A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9E7E0">
            <w:pPr>
              <w:widowControl/>
              <w:spacing w:line="30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CFE0D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3116B">
            <w:pPr>
              <w:widowControl/>
              <w:spacing w:line="30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DC0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CC852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常驻办公地址、</w:t>
            </w:r>
          </w:p>
          <w:p w14:paraId="25EF4976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E979C">
            <w:pPr>
              <w:widowControl/>
              <w:spacing w:line="300" w:lineRule="atLeast"/>
              <w:ind w:firstLine="240" w:firstLineChars="1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BAF9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AAECD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503C799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</w:t>
            </w:r>
          </w:p>
          <w:p w14:paraId="57A1FDB5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E104EF7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</w:t>
            </w:r>
          </w:p>
          <w:p w14:paraId="66630D2C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58649D1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</w:t>
            </w:r>
          </w:p>
          <w:p w14:paraId="21B22B09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22BAFAC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</w:t>
            </w:r>
          </w:p>
          <w:p w14:paraId="041E54A1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623CD">
            <w:pPr>
              <w:spacing w:line="480" w:lineRule="exact"/>
              <w:ind w:left="181" w:firstLine="120" w:firstLine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1、三合一营业执照</w:t>
            </w:r>
          </w:p>
          <w:p w14:paraId="4B3610AE">
            <w:pPr>
              <w:spacing w:line="480" w:lineRule="exact"/>
              <w:ind w:left="181" w:firstLine="120" w:firstLine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2、医疗设备类生产证、医疗器械产品经营许可证</w:t>
            </w:r>
          </w:p>
          <w:p w14:paraId="251220B0">
            <w:pPr>
              <w:spacing w:line="480" w:lineRule="exact"/>
              <w:ind w:left="181" w:firstLine="120" w:firstLine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3、招标文件制作费汇款底单</w:t>
            </w:r>
          </w:p>
        </w:tc>
      </w:tr>
    </w:tbl>
    <w:p w14:paraId="5A0B0DB9">
      <w:pPr>
        <w:spacing w:line="360" w:lineRule="auto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510664E">
      <w:pPr>
        <w:spacing w:line="360" w:lineRule="auto"/>
        <w:rPr>
          <w:rFonts w:ascii="仿宋" w:hAnsi="仿宋" w:eastAsia="仿宋" w:cs="仿宋"/>
          <w:b w:val="0"/>
          <w:bCs w:val="0"/>
          <w:cap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说明：（1）请逐行容如实填报，于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2024年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月  日下午16:30前</w:t>
      </w:r>
      <w:r>
        <w:fldChar w:fldCharType="begin"/>
      </w:r>
      <w:r>
        <w:instrText xml:space="preserve"> HYPERLINK "mailto:以PDF格式逐页发送至wyfyzhaobiaoban@163.com"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</w:rPr>
        <w:t>以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word格式及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PDF格式逐</w:t>
      </w:r>
      <w:r>
        <w:rPr>
          <w:rFonts w:hint="eastAsia" w:ascii="仿宋" w:hAnsi="仿宋" w:eastAsia="仿宋" w:cs="仿宋"/>
          <w:kern w:val="0"/>
          <w:sz w:val="24"/>
          <w:szCs w:val="24"/>
        </w:rPr>
        <w:t>页发送至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t>招标代理机构信箱sdsmzb@163.com并致电代理机构咨询确认（0536-2092077）；（2）如投标多个包号，请分别填写；（3）改动内容填报或虚假填报一概视为无效。</w:t>
      </w:r>
      <w:r>
        <w:rPr>
          <w:rFonts w:hint="eastAsia" w:ascii="仿宋" w:hAnsi="仿宋" w:eastAsia="仿宋" w:cs="仿宋"/>
          <w:b w:val="0"/>
          <w:bCs w:val="0"/>
          <w:caps w:val="0"/>
          <w:kern w:val="0"/>
          <w:sz w:val="24"/>
          <w:szCs w:val="24"/>
        </w:rPr>
        <w:t>（4）如单个包涉及多个设备的，“拟投标设备生产厂家、型号”请逐项设备填写在本表中。</w:t>
      </w:r>
    </w:p>
    <w:p w14:paraId="537AF92A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报名登记人姓名：  手机号码：   E-mail（不 可变更）：</w:t>
      </w:r>
    </w:p>
    <w:p w14:paraId="3572CBAB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投标人签章：</w:t>
      </w:r>
    </w:p>
    <w:p w14:paraId="572CC214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填报时间：  年   月   日</w:t>
      </w:r>
    </w:p>
    <w:p w14:paraId="7B4D7EE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TY4OTc5NGUzODQ3NzRlMGJhMDM5ZWEyMTZiYzgifQ=="/>
  </w:docVars>
  <w:rsids>
    <w:rsidRoot w:val="00000000"/>
    <w:rsid w:val="517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2024-10-14T08:59:37Z</dcterms:created>
  <dc:creator>Administrator</dc:creator>
  <cp:lastModifiedBy>Q</cp:lastModifiedBy>
  <dcterms:modified xsi:type="dcterms:W3CDTF">2024-10-14T09:01:19Z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31710E13D0334C289174C607EA3007ED_12</vt:lpwstr>
  </property>
</Properties>
</file>