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01131" w14:textId="678C5662" w:rsidR="00AE28B9" w:rsidRPr="00B21496" w:rsidRDefault="00A427C3">
      <w:pPr>
        <w:pStyle w:val="af"/>
        <w:ind w:firstLineChars="0" w:firstLine="0"/>
        <w:jc w:val="center"/>
        <w:outlineLvl w:val="0"/>
        <w:rPr>
          <w:rFonts w:ascii="Times New Roman" w:hAnsi="Times New Roman"/>
          <w:b/>
          <w:sz w:val="32"/>
          <w:szCs w:val="32"/>
        </w:rPr>
      </w:pPr>
      <w:bookmarkStart w:id="0" w:name="_Toc144124865"/>
      <w:r>
        <w:rPr>
          <w:rFonts w:ascii="Times New Roman" w:hAnsi="Times New Roman" w:hint="eastAsia"/>
          <w:b/>
          <w:sz w:val="32"/>
          <w:szCs w:val="32"/>
        </w:rPr>
        <w:t>服务</w:t>
      </w:r>
      <w:r w:rsidR="002C3343" w:rsidRPr="00B21496">
        <w:rPr>
          <w:rFonts w:ascii="Times New Roman" w:hAnsi="Times New Roman" w:hint="eastAsia"/>
          <w:b/>
          <w:sz w:val="32"/>
          <w:szCs w:val="32"/>
        </w:rPr>
        <w:t>要求及说明</w:t>
      </w:r>
      <w:bookmarkEnd w:id="0"/>
    </w:p>
    <w:p w14:paraId="1DD6230F" w14:textId="77777777" w:rsidR="00C951BD" w:rsidRPr="00C951BD" w:rsidRDefault="00C951BD" w:rsidP="00C951BD">
      <w:pPr>
        <w:ind w:firstLine="482"/>
        <w:rPr>
          <w:rFonts w:ascii="Times New Roman" w:hAnsi="Times New Roman"/>
          <w:b/>
          <w:szCs w:val="24"/>
        </w:rPr>
      </w:pPr>
      <w:r w:rsidRPr="00C951BD">
        <w:rPr>
          <w:rFonts w:ascii="Times New Roman" w:hAnsi="Times New Roman"/>
          <w:b/>
          <w:szCs w:val="24"/>
        </w:rPr>
        <w:t>一、项目概况</w:t>
      </w:r>
    </w:p>
    <w:p w14:paraId="3B0BC054" w14:textId="77777777" w:rsidR="00C951BD" w:rsidRPr="00C951BD" w:rsidRDefault="00C951BD" w:rsidP="00C951BD">
      <w:pPr>
        <w:ind w:firstLine="480"/>
        <w:rPr>
          <w:rFonts w:ascii="Times New Roman" w:hAnsi="Times New Roman"/>
          <w:szCs w:val="24"/>
        </w:rPr>
      </w:pPr>
      <w:r w:rsidRPr="00C951BD">
        <w:rPr>
          <w:rFonts w:ascii="Times New Roman" w:hAnsi="Times New Roman"/>
          <w:szCs w:val="24"/>
        </w:rPr>
        <w:t>山东第一医科大学（历下校区）综合楼一层大厅所有权人为山东第一医科大学（山东省医学科学院），位于济南市经十路</w:t>
      </w:r>
      <w:r w:rsidRPr="00C951BD">
        <w:rPr>
          <w:rFonts w:ascii="Times New Roman" w:hAnsi="Times New Roman"/>
          <w:szCs w:val="24"/>
        </w:rPr>
        <w:t>18877</w:t>
      </w:r>
      <w:r w:rsidRPr="00C951BD">
        <w:rPr>
          <w:rFonts w:ascii="Times New Roman" w:hAnsi="Times New Roman"/>
          <w:szCs w:val="24"/>
        </w:rPr>
        <w:t>号综合楼一层大厅。楼宇建筑面积</w:t>
      </w:r>
      <w:r w:rsidRPr="00C951BD">
        <w:rPr>
          <w:rFonts w:ascii="Times New Roman" w:hAnsi="Times New Roman"/>
          <w:szCs w:val="24"/>
        </w:rPr>
        <w:t>493</w:t>
      </w:r>
      <w:r w:rsidRPr="00C951BD">
        <w:rPr>
          <w:rFonts w:ascii="Times New Roman" w:hAnsi="Times New Roman"/>
          <w:szCs w:val="24"/>
        </w:rPr>
        <w:t>平方米，为框架结构，楼前有部分停车位。</w:t>
      </w:r>
    </w:p>
    <w:p w14:paraId="4CDE341A" w14:textId="4D914F57" w:rsidR="00C951BD" w:rsidRPr="00C951BD" w:rsidRDefault="00C951BD" w:rsidP="00C951BD">
      <w:pPr>
        <w:ind w:firstLine="482"/>
        <w:rPr>
          <w:rFonts w:ascii="Times New Roman" w:hAnsi="Times New Roman"/>
          <w:b/>
          <w:szCs w:val="24"/>
        </w:rPr>
      </w:pPr>
      <w:r w:rsidRPr="00C951BD">
        <w:rPr>
          <w:rFonts w:ascii="Times New Roman" w:hAnsi="Times New Roman"/>
          <w:b/>
          <w:szCs w:val="24"/>
        </w:rPr>
        <w:t>二、</w:t>
      </w:r>
      <w:r w:rsidR="006F1823">
        <w:rPr>
          <w:rFonts w:ascii="Times New Roman" w:hAnsi="Times New Roman"/>
          <w:b/>
          <w:szCs w:val="24"/>
        </w:rPr>
        <w:t>租赁年限、</w:t>
      </w:r>
      <w:r w:rsidRPr="00C951BD">
        <w:rPr>
          <w:rFonts w:ascii="Times New Roman" w:hAnsi="Times New Roman"/>
          <w:b/>
          <w:szCs w:val="24"/>
        </w:rPr>
        <w:t>租金及支付要求</w:t>
      </w:r>
    </w:p>
    <w:p w14:paraId="03819E45" w14:textId="77777777" w:rsidR="00C951BD" w:rsidRPr="00C951BD" w:rsidRDefault="00C951BD" w:rsidP="00C951BD">
      <w:pPr>
        <w:ind w:firstLine="480"/>
        <w:rPr>
          <w:rFonts w:ascii="Times New Roman" w:hAnsi="Times New Roman"/>
          <w:szCs w:val="24"/>
        </w:rPr>
      </w:pPr>
      <w:r w:rsidRPr="00C951BD">
        <w:rPr>
          <w:rFonts w:ascii="Times New Roman" w:hAnsi="Times New Roman"/>
          <w:szCs w:val="24"/>
        </w:rPr>
        <w:t>（一）租金不低于</w:t>
      </w:r>
      <w:r w:rsidRPr="00C951BD">
        <w:rPr>
          <w:rFonts w:ascii="Times New Roman" w:hAnsi="Times New Roman"/>
          <w:szCs w:val="24"/>
        </w:rPr>
        <w:t>114</w:t>
      </w:r>
      <w:r w:rsidRPr="00C951BD">
        <w:rPr>
          <w:rFonts w:ascii="Times New Roman" w:hAnsi="Times New Roman"/>
          <w:szCs w:val="24"/>
        </w:rPr>
        <w:t>万元</w:t>
      </w:r>
      <w:r w:rsidRPr="00C951BD">
        <w:rPr>
          <w:rFonts w:ascii="Times New Roman" w:hAnsi="Times New Roman"/>
          <w:szCs w:val="24"/>
        </w:rPr>
        <w:t>/</w:t>
      </w:r>
      <w:r w:rsidRPr="00C951BD">
        <w:rPr>
          <w:rFonts w:ascii="Times New Roman" w:hAnsi="Times New Roman"/>
          <w:szCs w:val="24"/>
        </w:rPr>
        <w:t>年（含税）。</w:t>
      </w:r>
    </w:p>
    <w:p w14:paraId="1EA161DC" w14:textId="664ECC25" w:rsidR="00C951BD" w:rsidRPr="00C951BD" w:rsidRDefault="00C951BD" w:rsidP="00C951BD">
      <w:pPr>
        <w:ind w:firstLine="480"/>
        <w:rPr>
          <w:rFonts w:ascii="Times New Roman" w:hAnsi="Times New Roman"/>
          <w:szCs w:val="24"/>
        </w:rPr>
      </w:pPr>
      <w:r w:rsidRPr="00C951BD">
        <w:rPr>
          <w:rFonts w:ascii="Times New Roman" w:hAnsi="Times New Roman"/>
          <w:szCs w:val="24"/>
        </w:rPr>
        <w:t>（二）支付期限：每年支付一次</w:t>
      </w:r>
      <w:bookmarkStart w:id="1" w:name="_GoBack"/>
      <w:bookmarkEnd w:id="1"/>
      <w:r w:rsidRPr="00C951BD">
        <w:rPr>
          <w:rFonts w:ascii="Times New Roman" w:hAnsi="Times New Roman"/>
          <w:szCs w:val="24"/>
        </w:rPr>
        <w:t>，其中首年租金应于合同签订前</w:t>
      </w:r>
      <w:r w:rsidRPr="00C951BD">
        <w:rPr>
          <w:rFonts w:ascii="Times New Roman" w:hAnsi="Times New Roman"/>
          <w:szCs w:val="24"/>
        </w:rPr>
        <w:t>10</w:t>
      </w:r>
      <w:r w:rsidRPr="00C951BD">
        <w:rPr>
          <w:rFonts w:ascii="Times New Roman" w:hAnsi="Times New Roman"/>
          <w:szCs w:val="24"/>
        </w:rPr>
        <w:t>个工作日内支付至采购人指定账户，其后各期须于每个支付期前</w:t>
      </w:r>
      <w:r w:rsidR="00533F34">
        <w:rPr>
          <w:rFonts w:ascii="Times New Roman" w:hAnsi="Times New Roman"/>
          <w:szCs w:val="24"/>
        </w:rPr>
        <w:t>（不晚于到期前</w:t>
      </w:r>
      <w:r w:rsidR="00533F34">
        <w:rPr>
          <w:rFonts w:ascii="Times New Roman" w:hAnsi="Times New Roman" w:hint="eastAsia"/>
          <w:szCs w:val="24"/>
        </w:rPr>
        <w:t>5</w:t>
      </w:r>
      <w:r w:rsidR="00533F34">
        <w:rPr>
          <w:rFonts w:ascii="Times New Roman" w:hAnsi="Times New Roman" w:hint="eastAsia"/>
          <w:szCs w:val="24"/>
        </w:rPr>
        <w:t>工作日</w:t>
      </w:r>
      <w:r w:rsidR="00533F34">
        <w:rPr>
          <w:rFonts w:ascii="Times New Roman" w:hAnsi="Times New Roman"/>
          <w:szCs w:val="24"/>
        </w:rPr>
        <w:t>）</w:t>
      </w:r>
      <w:r w:rsidRPr="00C951BD">
        <w:rPr>
          <w:rFonts w:ascii="Times New Roman" w:hAnsi="Times New Roman"/>
          <w:szCs w:val="24"/>
        </w:rPr>
        <w:t>将下一期租金支付至采购人指定账户。</w:t>
      </w:r>
    </w:p>
    <w:p w14:paraId="622438DA" w14:textId="7A9B8881" w:rsidR="00C951BD" w:rsidRDefault="00C951BD">
      <w:pPr>
        <w:ind w:firstLine="480"/>
        <w:rPr>
          <w:rFonts w:ascii="Times New Roman" w:hAnsi="Times New Roman"/>
          <w:szCs w:val="24"/>
        </w:rPr>
      </w:pPr>
      <w:r w:rsidRPr="00C951BD">
        <w:rPr>
          <w:rFonts w:ascii="Times New Roman" w:hAnsi="Times New Roman"/>
          <w:szCs w:val="24"/>
        </w:rPr>
        <w:t>（三）</w:t>
      </w:r>
      <w:r w:rsidR="006F1823">
        <w:rPr>
          <w:rFonts w:ascii="Times New Roman" w:hAnsi="Times New Roman"/>
          <w:szCs w:val="24"/>
        </w:rPr>
        <w:t>租赁年限</w:t>
      </w:r>
      <w:r w:rsidR="008D28D5">
        <w:rPr>
          <w:rFonts w:ascii="Times New Roman" w:hAnsi="Times New Roman" w:hint="eastAsia"/>
          <w:szCs w:val="24"/>
        </w:rPr>
        <w:t>1-</w:t>
      </w:r>
      <w:r w:rsidR="006F1823">
        <w:rPr>
          <w:rFonts w:ascii="Times New Roman" w:hAnsi="Times New Roman" w:hint="eastAsia"/>
          <w:szCs w:val="24"/>
        </w:rPr>
        <w:t>10</w:t>
      </w:r>
      <w:r w:rsidR="006F1823">
        <w:rPr>
          <w:rFonts w:ascii="Times New Roman" w:hAnsi="Times New Roman" w:hint="eastAsia"/>
          <w:szCs w:val="24"/>
        </w:rPr>
        <w:t>年，供应商自报最长租赁期。</w:t>
      </w:r>
      <w:r w:rsidRPr="00C951BD">
        <w:rPr>
          <w:rFonts w:ascii="Times New Roman" w:hAnsi="Times New Roman"/>
          <w:szCs w:val="24"/>
        </w:rPr>
        <w:t>每</w:t>
      </w:r>
      <w:r w:rsidRPr="00C951BD">
        <w:rPr>
          <w:rFonts w:ascii="Times New Roman" w:hAnsi="Times New Roman"/>
          <w:szCs w:val="24"/>
        </w:rPr>
        <w:t>2</w:t>
      </w:r>
      <w:r w:rsidRPr="00C951BD">
        <w:rPr>
          <w:rFonts w:ascii="Times New Roman" w:hAnsi="Times New Roman"/>
          <w:szCs w:val="24"/>
        </w:rPr>
        <w:t>年为一个档期</w:t>
      </w:r>
      <w:r w:rsidR="006F1823">
        <w:rPr>
          <w:rFonts w:ascii="Times New Roman" w:hAnsi="Times New Roman"/>
          <w:szCs w:val="24"/>
        </w:rPr>
        <w:t>。</w:t>
      </w:r>
    </w:p>
    <w:p w14:paraId="6E4636EA" w14:textId="7F3861AD" w:rsidR="008D28D5" w:rsidRPr="00C951BD" w:rsidRDefault="008D28D5">
      <w:pPr>
        <w:ind w:firstLine="480"/>
        <w:rPr>
          <w:rFonts w:ascii="Times New Roman" w:hAnsi="Times New Roman"/>
          <w:szCs w:val="24"/>
        </w:rPr>
      </w:pPr>
      <w:r>
        <w:rPr>
          <w:rFonts w:ascii="Times New Roman" w:hAnsi="Times New Roman" w:hint="eastAsia"/>
          <w:szCs w:val="24"/>
        </w:rPr>
        <w:t>（四）每年租金涨幅：在上一年租金的基础上涨幅</w:t>
      </w:r>
      <w:r>
        <w:rPr>
          <w:rFonts w:ascii="Times New Roman" w:hAnsi="Times New Roman" w:hint="eastAsia"/>
          <w:szCs w:val="24"/>
        </w:rPr>
        <w:t>3%</w:t>
      </w:r>
      <w:r>
        <w:rPr>
          <w:rFonts w:ascii="Times New Roman" w:hAnsi="Times New Roman" w:hint="eastAsia"/>
          <w:szCs w:val="24"/>
        </w:rPr>
        <w:t>。</w:t>
      </w:r>
    </w:p>
    <w:p w14:paraId="22A60007" w14:textId="77777777" w:rsidR="00C951BD" w:rsidRPr="00C951BD" w:rsidRDefault="00C951BD" w:rsidP="00C951BD">
      <w:pPr>
        <w:ind w:firstLine="482"/>
        <w:rPr>
          <w:rFonts w:ascii="Times New Roman" w:hAnsi="Times New Roman"/>
          <w:b/>
          <w:szCs w:val="24"/>
        </w:rPr>
      </w:pPr>
      <w:r w:rsidRPr="00C951BD">
        <w:rPr>
          <w:rFonts w:ascii="Times New Roman" w:hAnsi="Times New Roman"/>
          <w:b/>
          <w:szCs w:val="24"/>
        </w:rPr>
        <w:t>三、其他要求</w:t>
      </w:r>
    </w:p>
    <w:p w14:paraId="555BD78C" w14:textId="507034DB" w:rsidR="00C951BD" w:rsidRPr="00C951BD" w:rsidRDefault="00C951BD" w:rsidP="00C951BD">
      <w:pPr>
        <w:ind w:firstLine="480"/>
        <w:rPr>
          <w:rFonts w:ascii="Times New Roman" w:hAnsi="Times New Roman"/>
          <w:szCs w:val="24"/>
        </w:rPr>
      </w:pPr>
      <w:r w:rsidRPr="00C951BD">
        <w:rPr>
          <w:rFonts w:ascii="Times New Roman" w:hAnsi="Times New Roman"/>
          <w:szCs w:val="24"/>
        </w:rPr>
        <w:t>1</w:t>
      </w:r>
      <w:r w:rsidRPr="00C951BD">
        <w:rPr>
          <w:rFonts w:ascii="Times New Roman" w:hAnsi="Times New Roman"/>
          <w:szCs w:val="24"/>
        </w:rPr>
        <w:t>、标的整体出租，标的楼宇、停车位及周边环境绿化交由成交供应</w:t>
      </w:r>
      <w:proofErr w:type="gramStart"/>
      <w:r w:rsidRPr="00C951BD">
        <w:rPr>
          <w:rFonts w:ascii="Times New Roman" w:hAnsi="Times New Roman"/>
          <w:szCs w:val="24"/>
        </w:rPr>
        <w:t>商管理</w:t>
      </w:r>
      <w:proofErr w:type="gramEnd"/>
      <w:r w:rsidRPr="00C951BD">
        <w:rPr>
          <w:rFonts w:ascii="Times New Roman" w:hAnsi="Times New Roman"/>
          <w:szCs w:val="24"/>
        </w:rPr>
        <w:t>使用和维护（使用范围依据规划平面图纸确定）。</w:t>
      </w:r>
    </w:p>
    <w:p w14:paraId="3F68E8E1" w14:textId="77777777" w:rsidR="00C951BD" w:rsidRPr="00C951BD" w:rsidRDefault="00C951BD" w:rsidP="00C951BD">
      <w:pPr>
        <w:ind w:firstLine="480"/>
        <w:rPr>
          <w:rFonts w:ascii="Times New Roman" w:hAnsi="Times New Roman"/>
          <w:szCs w:val="24"/>
        </w:rPr>
      </w:pPr>
      <w:r w:rsidRPr="00C951BD">
        <w:rPr>
          <w:rFonts w:ascii="Times New Roman" w:hAnsi="Times New Roman"/>
          <w:szCs w:val="24"/>
        </w:rPr>
        <w:t>2</w:t>
      </w:r>
      <w:r w:rsidRPr="00C951BD">
        <w:rPr>
          <w:rFonts w:ascii="Times New Roman" w:hAnsi="Times New Roman"/>
          <w:szCs w:val="24"/>
        </w:rPr>
        <w:t>、遇国家政策有重大调整的，从其规定；</w:t>
      </w:r>
      <w:proofErr w:type="gramStart"/>
      <w:r w:rsidRPr="00C951BD">
        <w:rPr>
          <w:rFonts w:ascii="Times New Roman" w:hAnsi="Times New Roman"/>
          <w:szCs w:val="24"/>
        </w:rPr>
        <w:t>如遇因统一</w:t>
      </w:r>
      <w:proofErr w:type="gramEnd"/>
      <w:r w:rsidRPr="00C951BD">
        <w:rPr>
          <w:rFonts w:ascii="Times New Roman" w:hAnsi="Times New Roman"/>
          <w:szCs w:val="24"/>
        </w:rPr>
        <w:t>规划调整造成本项目变更，在正式合同签署前，采购人、成交供应商互不承担责任。标的租赁合同执行期内，如遇有政府规划、政策变化和产权单位需要房产土地处置时，成交供应商应无条件搬离。</w:t>
      </w:r>
    </w:p>
    <w:p w14:paraId="36BAE378" w14:textId="77777777" w:rsidR="00C951BD" w:rsidRPr="00C951BD" w:rsidRDefault="00C951BD" w:rsidP="00C951BD">
      <w:pPr>
        <w:ind w:firstLine="480"/>
        <w:rPr>
          <w:rFonts w:ascii="Times New Roman" w:hAnsi="Times New Roman"/>
          <w:szCs w:val="24"/>
        </w:rPr>
      </w:pPr>
      <w:r w:rsidRPr="00C951BD">
        <w:rPr>
          <w:rFonts w:ascii="Times New Roman" w:hAnsi="Times New Roman"/>
          <w:szCs w:val="24"/>
        </w:rPr>
        <w:t>3</w:t>
      </w:r>
      <w:r w:rsidRPr="00C951BD">
        <w:rPr>
          <w:rFonts w:ascii="Times New Roman" w:hAnsi="Times New Roman"/>
          <w:szCs w:val="24"/>
        </w:rPr>
        <w:t>、成交供应商须承诺，负责装修及运营期间的人身和财产安全。装修时，保证所承租标的内部构造完整，并应严格执行消防规范，装修需采用环保达标及以上规定材料。</w:t>
      </w:r>
    </w:p>
    <w:p w14:paraId="3AB5435E" w14:textId="15E2BD58" w:rsidR="00C951BD" w:rsidRPr="00C951BD" w:rsidRDefault="00C951BD" w:rsidP="00C951BD">
      <w:pPr>
        <w:ind w:firstLine="480"/>
        <w:rPr>
          <w:rFonts w:ascii="Times New Roman" w:hAnsi="Times New Roman"/>
          <w:szCs w:val="24"/>
        </w:rPr>
      </w:pPr>
      <w:r w:rsidRPr="00C951BD">
        <w:rPr>
          <w:rFonts w:ascii="Times New Roman" w:hAnsi="Times New Roman"/>
          <w:szCs w:val="24"/>
        </w:rPr>
        <w:t>4</w:t>
      </w:r>
      <w:r w:rsidRPr="00C951BD">
        <w:rPr>
          <w:rFonts w:ascii="Times New Roman" w:hAnsi="Times New Roman"/>
          <w:szCs w:val="24"/>
        </w:rPr>
        <w:t>、成交供应商须承诺，在装修及运营期间所需办理的一切手续和费用均</w:t>
      </w:r>
      <w:proofErr w:type="gramStart"/>
      <w:r w:rsidRPr="00C951BD">
        <w:rPr>
          <w:rFonts w:ascii="Times New Roman" w:hAnsi="Times New Roman"/>
          <w:szCs w:val="24"/>
        </w:rPr>
        <w:t>由成交</w:t>
      </w:r>
      <w:proofErr w:type="gramEnd"/>
      <w:r w:rsidRPr="00C951BD">
        <w:rPr>
          <w:rFonts w:ascii="Times New Roman" w:hAnsi="Times New Roman"/>
          <w:szCs w:val="24"/>
        </w:rPr>
        <w:t>供应商办理和承担</w:t>
      </w:r>
      <w:r w:rsidR="00823B0C">
        <w:rPr>
          <w:rFonts w:ascii="Times New Roman" w:hAnsi="Times New Roman" w:hint="eastAsia"/>
          <w:szCs w:val="24"/>
        </w:rPr>
        <w:t>，</w:t>
      </w:r>
      <w:r w:rsidR="00823B0C">
        <w:rPr>
          <w:rFonts w:ascii="Times New Roman" w:hAnsi="Times New Roman"/>
          <w:szCs w:val="24"/>
        </w:rPr>
        <w:t>包括市场监管、税务、消防、人防、节能、卫生、特种行业许可等</w:t>
      </w:r>
      <w:r w:rsidRPr="00C951BD">
        <w:rPr>
          <w:rFonts w:ascii="Times New Roman" w:hAnsi="Times New Roman"/>
          <w:szCs w:val="24"/>
        </w:rPr>
        <w:t>，并承担经营期间的所有费用</w:t>
      </w:r>
      <w:r w:rsidR="00823B0C">
        <w:rPr>
          <w:rFonts w:ascii="Times New Roman" w:hAnsi="Times New Roman" w:hint="eastAsia"/>
          <w:szCs w:val="24"/>
        </w:rPr>
        <w:t>，</w:t>
      </w:r>
      <w:r w:rsidRPr="00C951BD">
        <w:rPr>
          <w:rFonts w:ascii="Times New Roman" w:hAnsi="Times New Roman"/>
          <w:szCs w:val="24"/>
        </w:rPr>
        <w:t>包括所使用的楼宇、停车位及周边环境绿化等使用范围内的房屋和设备设施的运行维护维修，水</w:t>
      </w:r>
      <w:r w:rsidR="00823B0C">
        <w:rPr>
          <w:rFonts w:ascii="Times New Roman" w:hAnsi="Times New Roman"/>
          <w:szCs w:val="24"/>
        </w:rPr>
        <w:t>电气暖（单独计量），物业，安保，垃圾清运，污水排放，室外绿化及各种费用支出</w:t>
      </w:r>
      <w:r w:rsidRPr="00C951BD">
        <w:rPr>
          <w:rFonts w:ascii="Times New Roman" w:hAnsi="Times New Roman"/>
          <w:szCs w:val="24"/>
        </w:rPr>
        <w:t>。</w:t>
      </w:r>
    </w:p>
    <w:p w14:paraId="56E63FA5" w14:textId="77777777" w:rsidR="00C951BD" w:rsidRPr="00C951BD" w:rsidRDefault="00C951BD" w:rsidP="00C951BD">
      <w:pPr>
        <w:ind w:firstLine="480"/>
        <w:rPr>
          <w:rFonts w:ascii="Times New Roman" w:hAnsi="Times New Roman"/>
          <w:szCs w:val="24"/>
        </w:rPr>
      </w:pPr>
      <w:r w:rsidRPr="00C951BD">
        <w:rPr>
          <w:rFonts w:ascii="Times New Roman" w:hAnsi="Times New Roman"/>
          <w:szCs w:val="24"/>
        </w:rPr>
        <w:t>5</w:t>
      </w:r>
      <w:r w:rsidRPr="00C951BD">
        <w:rPr>
          <w:rFonts w:ascii="Times New Roman" w:hAnsi="Times New Roman"/>
          <w:szCs w:val="24"/>
        </w:rPr>
        <w:t>、如因使用不当造成房屋及其设施损坏的，成交供应商应立即修复和对采购人造成损失的需进行赔偿。</w:t>
      </w:r>
    </w:p>
    <w:p w14:paraId="5A247641" w14:textId="77777777" w:rsidR="00C951BD" w:rsidRPr="00C951BD" w:rsidRDefault="00C951BD" w:rsidP="00C951BD">
      <w:pPr>
        <w:ind w:firstLine="480"/>
        <w:rPr>
          <w:rFonts w:ascii="Times New Roman" w:hAnsi="Times New Roman"/>
          <w:szCs w:val="24"/>
        </w:rPr>
      </w:pPr>
      <w:r w:rsidRPr="00C951BD">
        <w:rPr>
          <w:rFonts w:ascii="Times New Roman" w:hAnsi="Times New Roman"/>
          <w:szCs w:val="24"/>
        </w:rPr>
        <w:t>6</w:t>
      </w:r>
      <w:r w:rsidRPr="00C951BD">
        <w:rPr>
          <w:rFonts w:ascii="Times New Roman" w:hAnsi="Times New Roman"/>
          <w:szCs w:val="24"/>
        </w:rPr>
        <w:t>、承租期内，成交供应商严禁从事违法活动，接受公安、消防、卫生、市场监管等部门的验收与检查，并承担全部安全和经济责任。</w:t>
      </w:r>
    </w:p>
    <w:p w14:paraId="43D9893C" w14:textId="77777777" w:rsidR="00C951BD" w:rsidRPr="00C951BD" w:rsidRDefault="00C951BD" w:rsidP="00C951BD">
      <w:pPr>
        <w:ind w:firstLine="480"/>
        <w:rPr>
          <w:rFonts w:ascii="Times New Roman" w:hAnsi="Times New Roman"/>
          <w:szCs w:val="24"/>
        </w:rPr>
      </w:pPr>
      <w:r w:rsidRPr="00C951BD">
        <w:rPr>
          <w:rFonts w:ascii="Times New Roman" w:hAnsi="Times New Roman"/>
          <w:szCs w:val="24"/>
        </w:rPr>
        <w:lastRenderedPageBreak/>
        <w:t>7</w:t>
      </w:r>
      <w:r w:rsidRPr="00C951BD">
        <w:rPr>
          <w:rFonts w:ascii="Times New Roman" w:hAnsi="Times New Roman"/>
          <w:szCs w:val="24"/>
        </w:rPr>
        <w:t>、成交供应商须承诺，租赁期满或合同提前解除后十日内，成交供应商将建筑物及其他设施移交给采购人，不得破坏或拆除当时的建筑、装修等设备设施。成交供应商须保证房产正常使用，依附于房产的装修财物所有权归采购人所有，采购人无需向成交供应商支付任何费用。如提前解除合同，需至少提前三个月通知采购人，并按照合同约定一次性支付相关违约费用。</w:t>
      </w:r>
    </w:p>
    <w:p w14:paraId="0B7292AD" w14:textId="77777777" w:rsidR="00C951BD" w:rsidRPr="00C951BD" w:rsidRDefault="00C951BD" w:rsidP="00C951BD">
      <w:pPr>
        <w:ind w:firstLine="480"/>
        <w:rPr>
          <w:rFonts w:ascii="Times New Roman" w:hAnsi="Times New Roman"/>
          <w:szCs w:val="24"/>
        </w:rPr>
      </w:pPr>
      <w:r w:rsidRPr="00C951BD">
        <w:rPr>
          <w:rFonts w:ascii="Times New Roman" w:hAnsi="Times New Roman"/>
          <w:szCs w:val="24"/>
        </w:rPr>
        <w:t>8</w:t>
      </w:r>
      <w:r w:rsidRPr="00C951BD">
        <w:rPr>
          <w:rFonts w:ascii="Times New Roman" w:hAnsi="Times New Roman"/>
          <w:szCs w:val="24"/>
        </w:rPr>
        <w:t>、成交供应商对标的资产进行全面了解，理解并接受本次资产出租的所有内容及程序，完全了解与认可出租标的状况以及存在的瑕疵等一切内容，并自行承担承租标的所带来的一切风险和后果，不得以不了解出租标的为由退还承租标的，否则将视为违约；非因采购</w:t>
      </w:r>
      <w:proofErr w:type="gramStart"/>
      <w:r w:rsidRPr="00C951BD">
        <w:rPr>
          <w:rFonts w:ascii="Times New Roman" w:hAnsi="Times New Roman"/>
          <w:szCs w:val="24"/>
        </w:rPr>
        <w:t>人原因</w:t>
      </w:r>
      <w:proofErr w:type="gramEnd"/>
      <w:r w:rsidRPr="00C951BD">
        <w:rPr>
          <w:rFonts w:ascii="Times New Roman" w:hAnsi="Times New Roman"/>
          <w:szCs w:val="24"/>
        </w:rPr>
        <w:t>所引发的风险因素，</w:t>
      </w:r>
      <w:proofErr w:type="gramStart"/>
      <w:r w:rsidRPr="00C951BD">
        <w:rPr>
          <w:rFonts w:ascii="Times New Roman" w:hAnsi="Times New Roman"/>
          <w:szCs w:val="24"/>
        </w:rPr>
        <w:t>由成交</w:t>
      </w:r>
      <w:proofErr w:type="gramEnd"/>
      <w:r w:rsidRPr="00C951BD">
        <w:rPr>
          <w:rFonts w:ascii="Times New Roman" w:hAnsi="Times New Roman"/>
          <w:szCs w:val="24"/>
        </w:rPr>
        <w:t>供应商自行承担。</w:t>
      </w:r>
    </w:p>
    <w:p w14:paraId="45719C16" w14:textId="77777777" w:rsidR="00C951BD" w:rsidRPr="00C951BD" w:rsidRDefault="00C951BD" w:rsidP="00C951BD">
      <w:pPr>
        <w:ind w:firstLine="480"/>
        <w:rPr>
          <w:rFonts w:ascii="Times New Roman" w:hAnsi="Times New Roman"/>
          <w:szCs w:val="24"/>
        </w:rPr>
      </w:pPr>
      <w:r w:rsidRPr="00C951BD">
        <w:rPr>
          <w:rFonts w:ascii="Times New Roman" w:hAnsi="Times New Roman"/>
          <w:szCs w:val="24"/>
        </w:rPr>
        <w:t>9</w:t>
      </w:r>
      <w:r w:rsidRPr="00C951BD">
        <w:rPr>
          <w:rFonts w:ascii="Times New Roman" w:hAnsi="Times New Roman"/>
          <w:szCs w:val="24"/>
        </w:rPr>
        <w:t>、成交供应商负责与聘用人员签订劳动合同、支付劳动报酬并按期足额缴纳社会保险，采购人不承担成交供应商与员工之间的劳务纠纷责任。</w:t>
      </w:r>
    </w:p>
    <w:p w14:paraId="327DDC66" w14:textId="77777777" w:rsidR="00C951BD" w:rsidRPr="00CE564A" w:rsidRDefault="00C951BD" w:rsidP="00C951BD">
      <w:pPr>
        <w:ind w:firstLine="480"/>
        <w:rPr>
          <w:szCs w:val="24"/>
        </w:rPr>
      </w:pPr>
      <w:r w:rsidRPr="00C951BD">
        <w:rPr>
          <w:rFonts w:ascii="Times New Roman" w:hAnsi="Times New Roman"/>
          <w:szCs w:val="24"/>
        </w:rPr>
        <w:t>10</w:t>
      </w:r>
      <w:r w:rsidRPr="00C951BD">
        <w:rPr>
          <w:rFonts w:ascii="Times New Roman" w:hAnsi="Times New Roman"/>
          <w:szCs w:val="24"/>
        </w:rPr>
        <w:t>、合同签订后</w:t>
      </w:r>
      <w:r w:rsidRPr="00C951BD">
        <w:rPr>
          <w:rFonts w:ascii="Times New Roman" w:hAnsi="Times New Roman"/>
          <w:szCs w:val="24"/>
        </w:rPr>
        <w:t>3</w:t>
      </w:r>
      <w:r w:rsidRPr="00C951BD">
        <w:rPr>
          <w:rFonts w:ascii="Times New Roman" w:hAnsi="Times New Roman"/>
          <w:szCs w:val="24"/>
        </w:rPr>
        <w:t>个工作日内成交供应商向采购人指定账户缴纳</w:t>
      </w:r>
      <w:r w:rsidRPr="00C951BD">
        <w:rPr>
          <w:rFonts w:ascii="Times New Roman" w:hAnsi="Times New Roman"/>
          <w:szCs w:val="24"/>
        </w:rPr>
        <w:t>50000</w:t>
      </w:r>
      <w:r w:rsidRPr="00C951BD">
        <w:rPr>
          <w:rFonts w:ascii="Times New Roman" w:hAnsi="Times New Roman"/>
          <w:szCs w:val="24"/>
        </w:rPr>
        <w:t>元的履约保证金。合同终止，成交供应商缴清相关费用后，采购人一个月内退还成交供应商履约保证金。若成交供应商提前解除合同，视为违约，保证金不予退还。若成交供应商在承租期间给采购人房屋和相关设备造成损害，采购人有权从成交供应商保证金中扣除维修和赔偿费用。</w:t>
      </w:r>
    </w:p>
    <w:p w14:paraId="060FFD8A" w14:textId="77777777" w:rsidR="00AE28B9" w:rsidRPr="00C951BD" w:rsidRDefault="00AE28B9">
      <w:pPr>
        <w:pStyle w:val="af"/>
        <w:ind w:firstLineChars="0" w:firstLine="0"/>
        <w:rPr>
          <w:rFonts w:ascii="Times New Roman" w:hAnsi="Times New Roman"/>
          <w:b/>
        </w:rPr>
      </w:pPr>
    </w:p>
    <w:p w14:paraId="2FFAD642" w14:textId="77777777" w:rsidR="00C951BD" w:rsidRDefault="00C951BD">
      <w:pPr>
        <w:pStyle w:val="af"/>
        <w:ind w:firstLineChars="0" w:firstLine="0"/>
        <w:rPr>
          <w:rFonts w:ascii="Times New Roman" w:hAnsi="Times New Roman"/>
          <w:b/>
        </w:rPr>
      </w:pPr>
    </w:p>
    <w:p w14:paraId="44FA73A6" w14:textId="77777777" w:rsidR="00C951BD" w:rsidRDefault="00C951BD">
      <w:pPr>
        <w:pStyle w:val="af"/>
        <w:ind w:firstLineChars="0" w:firstLine="0"/>
        <w:rPr>
          <w:rFonts w:ascii="Times New Roman" w:hAnsi="Times New Roman"/>
        </w:rPr>
      </w:pPr>
    </w:p>
    <w:sectPr w:rsidR="00C951BD">
      <w:headerReference w:type="even" r:id="rId9"/>
      <w:headerReference w:type="default" r:id="rId10"/>
      <w:footerReference w:type="even" r:id="rId11"/>
      <w:footerReference w:type="default" r:id="rId12"/>
      <w:headerReference w:type="first" r:id="rId13"/>
      <w:footerReference w:type="first" r:id="rId14"/>
      <w:pgSz w:w="11906" w:h="16838"/>
      <w:pgMar w:top="1020" w:right="991" w:bottom="1440" w:left="1276"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FA455" w14:textId="77777777" w:rsidR="00CC581A" w:rsidRDefault="00CC581A" w:rsidP="002D7E68">
      <w:pPr>
        <w:spacing w:line="240" w:lineRule="auto"/>
        <w:ind w:firstLine="480"/>
      </w:pPr>
      <w:r>
        <w:separator/>
      </w:r>
    </w:p>
  </w:endnote>
  <w:endnote w:type="continuationSeparator" w:id="0">
    <w:p w14:paraId="7B465078" w14:textId="77777777" w:rsidR="00CC581A" w:rsidRDefault="00CC581A" w:rsidP="002D7E6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10D0E" w14:textId="77777777" w:rsidR="00A934C5" w:rsidRDefault="00A934C5" w:rsidP="00A934C5">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52810"/>
    </w:sdtPr>
    <w:sdtEndPr>
      <w:rPr>
        <w:rFonts w:ascii="Times New Roman" w:hAnsi="Times New Roman"/>
      </w:rPr>
    </w:sdtEndPr>
    <w:sdtContent>
      <w:p w14:paraId="10EDCFB3" w14:textId="77777777" w:rsidR="003A7144" w:rsidRDefault="003A7144">
        <w:pPr>
          <w:pStyle w:val="aa"/>
          <w:ind w:firstLine="36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75522" w:rsidRPr="00E75522">
          <w:rPr>
            <w:rFonts w:ascii="Times New Roman" w:hAnsi="Times New Roman"/>
            <w:noProof/>
            <w:lang w:val="zh-CN"/>
          </w:rPr>
          <w:t>1</w:t>
        </w:r>
        <w:r>
          <w:rPr>
            <w:rFonts w:ascii="Times New Roman" w:hAns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C0DB3" w14:textId="77777777" w:rsidR="00A934C5" w:rsidRDefault="00A934C5" w:rsidP="00A934C5">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05922" w14:textId="77777777" w:rsidR="00CC581A" w:rsidRDefault="00CC581A" w:rsidP="002D7E68">
      <w:pPr>
        <w:spacing w:line="240" w:lineRule="auto"/>
        <w:ind w:firstLine="480"/>
      </w:pPr>
      <w:r>
        <w:separator/>
      </w:r>
    </w:p>
  </w:footnote>
  <w:footnote w:type="continuationSeparator" w:id="0">
    <w:p w14:paraId="0DD50C54" w14:textId="77777777" w:rsidR="00CC581A" w:rsidRDefault="00CC581A" w:rsidP="002D7E6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8D92C" w14:textId="77777777" w:rsidR="00A934C5" w:rsidRDefault="00A934C5" w:rsidP="00A934C5">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4FED5" w14:textId="1EB65DB4" w:rsidR="003A7144" w:rsidRPr="00A934C5" w:rsidRDefault="003A7144" w:rsidP="00A934C5">
    <w:pPr>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FD2FA" w14:textId="77777777" w:rsidR="00A934C5" w:rsidRDefault="00A934C5" w:rsidP="00A934C5">
    <w:pPr>
      <w:pStyle w:val="ab"/>
      <w:ind w:firstLine="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 士旭">
    <w15:presenceInfo w15:providerId="Windows Live" w15:userId="8b720d5135e93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NzFkOGUxNzJmODA3ZDQ3ODIwNDZlMWU1OTNlZTkifQ=="/>
  </w:docVars>
  <w:rsids>
    <w:rsidRoot w:val="00CB2D3F"/>
    <w:rsid w:val="00026914"/>
    <w:rsid w:val="0004270E"/>
    <w:rsid w:val="00047C9B"/>
    <w:rsid w:val="000662E4"/>
    <w:rsid w:val="00071F5B"/>
    <w:rsid w:val="000848A9"/>
    <w:rsid w:val="0008504D"/>
    <w:rsid w:val="00092F84"/>
    <w:rsid w:val="00096C29"/>
    <w:rsid w:val="000A4FC7"/>
    <w:rsid w:val="000B26DA"/>
    <w:rsid w:val="000C31E0"/>
    <w:rsid w:val="000D1923"/>
    <w:rsid w:val="000D760E"/>
    <w:rsid w:val="000E01F7"/>
    <w:rsid w:val="000E28F1"/>
    <w:rsid w:val="000E37B1"/>
    <w:rsid w:val="000E440C"/>
    <w:rsid w:val="000E6483"/>
    <w:rsid w:val="000F4D03"/>
    <w:rsid w:val="000F5987"/>
    <w:rsid w:val="00104C35"/>
    <w:rsid w:val="001135CA"/>
    <w:rsid w:val="00114AFB"/>
    <w:rsid w:val="0011514F"/>
    <w:rsid w:val="00117686"/>
    <w:rsid w:val="00117DE3"/>
    <w:rsid w:val="001222BC"/>
    <w:rsid w:val="001261ED"/>
    <w:rsid w:val="00131DAB"/>
    <w:rsid w:val="00144C26"/>
    <w:rsid w:val="00164D92"/>
    <w:rsid w:val="0018404D"/>
    <w:rsid w:val="00194BA0"/>
    <w:rsid w:val="00195CE9"/>
    <w:rsid w:val="00196B0C"/>
    <w:rsid w:val="001A0306"/>
    <w:rsid w:val="001A7B48"/>
    <w:rsid w:val="001B06FA"/>
    <w:rsid w:val="001B2880"/>
    <w:rsid w:val="001C5DF1"/>
    <w:rsid w:val="001C5E6B"/>
    <w:rsid w:val="001C7B91"/>
    <w:rsid w:val="001C7C61"/>
    <w:rsid w:val="001D100E"/>
    <w:rsid w:val="001E0B52"/>
    <w:rsid w:val="001E2278"/>
    <w:rsid w:val="00205DE3"/>
    <w:rsid w:val="00213667"/>
    <w:rsid w:val="002212EA"/>
    <w:rsid w:val="002232A5"/>
    <w:rsid w:val="0022714A"/>
    <w:rsid w:val="002273D9"/>
    <w:rsid w:val="00232047"/>
    <w:rsid w:val="002329F0"/>
    <w:rsid w:val="002374A7"/>
    <w:rsid w:val="00240CD2"/>
    <w:rsid w:val="0024342A"/>
    <w:rsid w:val="002726A7"/>
    <w:rsid w:val="00284774"/>
    <w:rsid w:val="00286BF5"/>
    <w:rsid w:val="00291673"/>
    <w:rsid w:val="00291A91"/>
    <w:rsid w:val="00292BB9"/>
    <w:rsid w:val="00295D06"/>
    <w:rsid w:val="002A44DB"/>
    <w:rsid w:val="002A6CE3"/>
    <w:rsid w:val="002B3C1C"/>
    <w:rsid w:val="002C2E24"/>
    <w:rsid w:val="002C3343"/>
    <w:rsid w:val="002D3DC7"/>
    <w:rsid w:val="002D4FD9"/>
    <w:rsid w:val="002D54CA"/>
    <w:rsid w:val="002D771D"/>
    <w:rsid w:val="002D7E68"/>
    <w:rsid w:val="002E0015"/>
    <w:rsid w:val="002E4DD5"/>
    <w:rsid w:val="002E67D5"/>
    <w:rsid w:val="002F25AE"/>
    <w:rsid w:val="00300ACD"/>
    <w:rsid w:val="00303DE5"/>
    <w:rsid w:val="0032163D"/>
    <w:rsid w:val="00327979"/>
    <w:rsid w:val="003361B6"/>
    <w:rsid w:val="00346C63"/>
    <w:rsid w:val="003511E5"/>
    <w:rsid w:val="003578CF"/>
    <w:rsid w:val="00361E66"/>
    <w:rsid w:val="00374D2A"/>
    <w:rsid w:val="003840DF"/>
    <w:rsid w:val="003A4072"/>
    <w:rsid w:val="003A5C95"/>
    <w:rsid w:val="003A7144"/>
    <w:rsid w:val="003B197B"/>
    <w:rsid w:val="003B4468"/>
    <w:rsid w:val="003B503F"/>
    <w:rsid w:val="003C45C4"/>
    <w:rsid w:val="003E1C8B"/>
    <w:rsid w:val="003E5911"/>
    <w:rsid w:val="00413F67"/>
    <w:rsid w:val="00416007"/>
    <w:rsid w:val="00417E34"/>
    <w:rsid w:val="00421065"/>
    <w:rsid w:val="00421EB8"/>
    <w:rsid w:val="004272B2"/>
    <w:rsid w:val="004356CF"/>
    <w:rsid w:val="0044321B"/>
    <w:rsid w:val="0044473B"/>
    <w:rsid w:val="00451A84"/>
    <w:rsid w:val="00467C42"/>
    <w:rsid w:val="00494C9F"/>
    <w:rsid w:val="004978F6"/>
    <w:rsid w:val="004A202C"/>
    <w:rsid w:val="004B38B2"/>
    <w:rsid w:val="004B5D46"/>
    <w:rsid w:val="004B7ACD"/>
    <w:rsid w:val="004C23BA"/>
    <w:rsid w:val="004F0564"/>
    <w:rsid w:val="00503AC4"/>
    <w:rsid w:val="00507075"/>
    <w:rsid w:val="00515839"/>
    <w:rsid w:val="005233D9"/>
    <w:rsid w:val="00533F34"/>
    <w:rsid w:val="00543263"/>
    <w:rsid w:val="00550A00"/>
    <w:rsid w:val="005532E2"/>
    <w:rsid w:val="00553B6A"/>
    <w:rsid w:val="0056584E"/>
    <w:rsid w:val="00576A32"/>
    <w:rsid w:val="00577015"/>
    <w:rsid w:val="0057701D"/>
    <w:rsid w:val="005A1D7E"/>
    <w:rsid w:val="005A238B"/>
    <w:rsid w:val="005A5B67"/>
    <w:rsid w:val="005A60FA"/>
    <w:rsid w:val="005A719D"/>
    <w:rsid w:val="005B1EAE"/>
    <w:rsid w:val="005B2B90"/>
    <w:rsid w:val="005B6BF0"/>
    <w:rsid w:val="005C44CF"/>
    <w:rsid w:val="005C47CD"/>
    <w:rsid w:val="005C498F"/>
    <w:rsid w:val="005C6FC4"/>
    <w:rsid w:val="005E1C27"/>
    <w:rsid w:val="005E3274"/>
    <w:rsid w:val="005E3A34"/>
    <w:rsid w:val="005F0C07"/>
    <w:rsid w:val="005F3296"/>
    <w:rsid w:val="006061C0"/>
    <w:rsid w:val="006152F4"/>
    <w:rsid w:val="00633171"/>
    <w:rsid w:val="0063345B"/>
    <w:rsid w:val="0064171B"/>
    <w:rsid w:val="0064460E"/>
    <w:rsid w:val="00650529"/>
    <w:rsid w:val="006551EF"/>
    <w:rsid w:val="00657386"/>
    <w:rsid w:val="00663668"/>
    <w:rsid w:val="0066527B"/>
    <w:rsid w:val="00666473"/>
    <w:rsid w:val="00666E3E"/>
    <w:rsid w:val="00676FF6"/>
    <w:rsid w:val="00677FEB"/>
    <w:rsid w:val="0068194F"/>
    <w:rsid w:val="006A258A"/>
    <w:rsid w:val="006B1DE3"/>
    <w:rsid w:val="006B3B41"/>
    <w:rsid w:val="006B59DF"/>
    <w:rsid w:val="006B7117"/>
    <w:rsid w:val="006D1298"/>
    <w:rsid w:val="006D6377"/>
    <w:rsid w:val="006D7E41"/>
    <w:rsid w:val="006E1B7A"/>
    <w:rsid w:val="006E1E8B"/>
    <w:rsid w:val="006F1823"/>
    <w:rsid w:val="006F3DD2"/>
    <w:rsid w:val="006F48D6"/>
    <w:rsid w:val="0070405B"/>
    <w:rsid w:val="00724F1E"/>
    <w:rsid w:val="0072599F"/>
    <w:rsid w:val="007400A3"/>
    <w:rsid w:val="00740176"/>
    <w:rsid w:val="007403BD"/>
    <w:rsid w:val="00745DF3"/>
    <w:rsid w:val="007507A3"/>
    <w:rsid w:val="00752BCF"/>
    <w:rsid w:val="007626B5"/>
    <w:rsid w:val="00767551"/>
    <w:rsid w:val="00776CC5"/>
    <w:rsid w:val="0079404C"/>
    <w:rsid w:val="00794537"/>
    <w:rsid w:val="007A5423"/>
    <w:rsid w:val="007A6345"/>
    <w:rsid w:val="007B0309"/>
    <w:rsid w:val="007E7039"/>
    <w:rsid w:val="007F0E85"/>
    <w:rsid w:val="007F5F0B"/>
    <w:rsid w:val="0080214A"/>
    <w:rsid w:val="0080243C"/>
    <w:rsid w:val="00802C36"/>
    <w:rsid w:val="00823B0C"/>
    <w:rsid w:val="00826B29"/>
    <w:rsid w:val="00826DF2"/>
    <w:rsid w:val="00826EFC"/>
    <w:rsid w:val="0083103F"/>
    <w:rsid w:val="008373DE"/>
    <w:rsid w:val="00840C87"/>
    <w:rsid w:val="00844A1F"/>
    <w:rsid w:val="008468C9"/>
    <w:rsid w:val="0084703F"/>
    <w:rsid w:val="00854299"/>
    <w:rsid w:val="008617CF"/>
    <w:rsid w:val="008620AF"/>
    <w:rsid w:val="008658CC"/>
    <w:rsid w:val="00866FAC"/>
    <w:rsid w:val="008736B9"/>
    <w:rsid w:val="008861FD"/>
    <w:rsid w:val="00890239"/>
    <w:rsid w:val="0089105F"/>
    <w:rsid w:val="008A29EC"/>
    <w:rsid w:val="008B4797"/>
    <w:rsid w:val="008B67B7"/>
    <w:rsid w:val="008C2559"/>
    <w:rsid w:val="008D1423"/>
    <w:rsid w:val="008D28D5"/>
    <w:rsid w:val="008E07AD"/>
    <w:rsid w:val="008E46E3"/>
    <w:rsid w:val="008E7D3D"/>
    <w:rsid w:val="00911A94"/>
    <w:rsid w:val="00917121"/>
    <w:rsid w:val="0092178B"/>
    <w:rsid w:val="00922FCE"/>
    <w:rsid w:val="00925730"/>
    <w:rsid w:val="00926B68"/>
    <w:rsid w:val="00927FA2"/>
    <w:rsid w:val="00930855"/>
    <w:rsid w:val="00931F88"/>
    <w:rsid w:val="0093438D"/>
    <w:rsid w:val="0094486C"/>
    <w:rsid w:val="0096046B"/>
    <w:rsid w:val="00964E9D"/>
    <w:rsid w:val="00980462"/>
    <w:rsid w:val="0098361A"/>
    <w:rsid w:val="00991530"/>
    <w:rsid w:val="0099530D"/>
    <w:rsid w:val="009A2474"/>
    <w:rsid w:val="009A6093"/>
    <w:rsid w:val="009A676B"/>
    <w:rsid w:val="009B151F"/>
    <w:rsid w:val="009B3848"/>
    <w:rsid w:val="009B3A05"/>
    <w:rsid w:val="009B56D3"/>
    <w:rsid w:val="009C1910"/>
    <w:rsid w:val="009C1959"/>
    <w:rsid w:val="009D107B"/>
    <w:rsid w:val="009E1E31"/>
    <w:rsid w:val="009E318C"/>
    <w:rsid w:val="009E6742"/>
    <w:rsid w:val="00A15ABF"/>
    <w:rsid w:val="00A239A4"/>
    <w:rsid w:val="00A2733F"/>
    <w:rsid w:val="00A427C3"/>
    <w:rsid w:val="00A4642C"/>
    <w:rsid w:val="00A643F8"/>
    <w:rsid w:val="00A66ED0"/>
    <w:rsid w:val="00A72A26"/>
    <w:rsid w:val="00A72DCA"/>
    <w:rsid w:val="00A7477F"/>
    <w:rsid w:val="00A84E7F"/>
    <w:rsid w:val="00A87101"/>
    <w:rsid w:val="00A934C5"/>
    <w:rsid w:val="00A952FE"/>
    <w:rsid w:val="00AA205D"/>
    <w:rsid w:val="00AA2396"/>
    <w:rsid w:val="00AB1184"/>
    <w:rsid w:val="00AC4CFE"/>
    <w:rsid w:val="00AC5A83"/>
    <w:rsid w:val="00AC75AF"/>
    <w:rsid w:val="00AD43C0"/>
    <w:rsid w:val="00AD6CFE"/>
    <w:rsid w:val="00AE28B9"/>
    <w:rsid w:val="00AE32ED"/>
    <w:rsid w:val="00AE4AE0"/>
    <w:rsid w:val="00AE52CB"/>
    <w:rsid w:val="00AE6520"/>
    <w:rsid w:val="00AE68B4"/>
    <w:rsid w:val="00AF7BA9"/>
    <w:rsid w:val="00B079F4"/>
    <w:rsid w:val="00B1232C"/>
    <w:rsid w:val="00B15605"/>
    <w:rsid w:val="00B20C63"/>
    <w:rsid w:val="00B21496"/>
    <w:rsid w:val="00B24444"/>
    <w:rsid w:val="00B3656F"/>
    <w:rsid w:val="00B47FA2"/>
    <w:rsid w:val="00B5148F"/>
    <w:rsid w:val="00B6038A"/>
    <w:rsid w:val="00B64156"/>
    <w:rsid w:val="00B71765"/>
    <w:rsid w:val="00B7343F"/>
    <w:rsid w:val="00B73DB3"/>
    <w:rsid w:val="00B759B2"/>
    <w:rsid w:val="00B767BC"/>
    <w:rsid w:val="00B77809"/>
    <w:rsid w:val="00B86386"/>
    <w:rsid w:val="00B86EAC"/>
    <w:rsid w:val="00B9007D"/>
    <w:rsid w:val="00B91177"/>
    <w:rsid w:val="00B9470D"/>
    <w:rsid w:val="00B969B3"/>
    <w:rsid w:val="00BA4333"/>
    <w:rsid w:val="00BB07DD"/>
    <w:rsid w:val="00BB4C76"/>
    <w:rsid w:val="00BB728B"/>
    <w:rsid w:val="00BE6934"/>
    <w:rsid w:val="00BF28E8"/>
    <w:rsid w:val="00C03054"/>
    <w:rsid w:val="00C04C92"/>
    <w:rsid w:val="00C1068C"/>
    <w:rsid w:val="00C1129A"/>
    <w:rsid w:val="00C2453E"/>
    <w:rsid w:val="00C2544A"/>
    <w:rsid w:val="00C25589"/>
    <w:rsid w:val="00C27C9D"/>
    <w:rsid w:val="00C35A17"/>
    <w:rsid w:val="00C45067"/>
    <w:rsid w:val="00C45966"/>
    <w:rsid w:val="00C46518"/>
    <w:rsid w:val="00C50240"/>
    <w:rsid w:val="00C55889"/>
    <w:rsid w:val="00C558BA"/>
    <w:rsid w:val="00C65F34"/>
    <w:rsid w:val="00C8048E"/>
    <w:rsid w:val="00C951BD"/>
    <w:rsid w:val="00C95745"/>
    <w:rsid w:val="00CA2FFB"/>
    <w:rsid w:val="00CB2254"/>
    <w:rsid w:val="00CB2D3F"/>
    <w:rsid w:val="00CB37A1"/>
    <w:rsid w:val="00CB7D5F"/>
    <w:rsid w:val="00CC581A"/>
    <w:rsid w:val="00CC63A5"/>
    <w:rsid w:val="00CD4B8A"/>
    <w:rsid w:val="00CD6311"/>
    <w:rsid w:val="00CF2F80"/>
    <w:rsid w:val="00D049C6"/>
    <w:rsid w:val="00D06458"/>
    <w:rsid w:val="00D07880"/>
    <w:rsid w:val="00D12126"/>
    <w:rsid w:val="00D20073"/>
    <w:rsid w:val="00D22C42"/>
    <w:rsid w:val="00D32A99"/>
    <w:rsid w:val="00D3539C"/>
    <w:rsid w:val="00D365E5"/>
    <w:rsid w:val="00D60A36"/>
    <w:rsid w:val="00D62CB8"/>
    <w:rsid w:val="00D70743"/>
    <w:rsid w:val="00D73B08"/>
    <w:rsid w:val="00D81EA0"/>
    <w:rsid w:val="00D83366"/>
    <w:rsid w:val="00D83BB0"/>
    <w:rsid w:val="00D865A1"/>
    <w:rsid w:val="00D941CF"/>
    <w:rsid w:val="00D97CA0"/>
    <w:rsid w:val="00DA3AF8"/>
    <w:rsid w:val="00DA60E9"/>
    <w:rsid w:val="00DC08D4"/>
    <w:rsid w:val="00DC55A2"/>
    <w:rsid w:val="00DC5658"/>
    <w:rsid w:val="00DC5709"/>
    <w:rsid w:val="00DE3DD2"/>
    <w:rsid w:val="00DE71FB"/>
    <w:rsid w:val="00DF0EED"/>
    <w:rsid w:val="00DF41A1"/>
    <w:rsid w:val="00DF75B9"/>
    <w:rsid w:val="00E03F92"/>
    <w:rsid w:val="00E15162"/>
    <w:rsid w:val="00E15462"/>
    <w:rsid w:val="00E30D09"/>
    <w:rsid w:val="00E33AB8"/>
    <w:rsid w:val="00E431E9"/>
    <w:rsid w:val="00E466E4"/>
    <w:rsid w:val="00E506C2"/>
    <w:rsid w:val="00E513BB"/>
    <w:rsid w:val="00E54190"/>
    <w:rsid w:val="00E62BD5"/>
    <w:rsid w:val="00E640D9"/>
    <w:rsid w:val="00E67E9E"/>
    <w:rsid w:val="00E744EE"/>
    <w:rsid w:val="00E75522"/>
    <w:rsid w:val="00E9164A"/>
    <w:rsid w:val="00E978DB"/>
    <w:rsid w:val="00EA2FF3"/>
    <w:rsid w:val="00EB006A"/>
    <w:rsid w:val="00EC2771"/>
    <w:rsid w:val="00EC2830"/>
    <w:rsid w:val="00EC54C2"/>
    <w:rsid w:val="00EC7538"/>
    <w:rsid w:val="00EE03C7"/>
    <w:rsid w:val="00EE113B"/>
    <w:rsid w:val="00EE3A80"/>
    <w:rsid w:val="00EE5690"/>
    <w:rsid w:val="00EE63CD"/>
    <w:rsid w:val="00EF11BF"/>
    <w:rsid w:val="00EF3BB8"/>
    <w:rsid w:val="00F05F56"/>
    <w:rsid w:val="00F0668B"/>
    <w:rsid w:val="00F15505"/>
    <w:rsid w:val="00F2161D"/>
    <w:rsid w:val="00F25013"/>
    <w:rsid w:val="00F355C6"/>
    <w:rsid w:val="00F413F1"/>
    <w:rsid w:val="00F444CC"/>
    <w:rsid w:val="00F54C85"/>
    <w:rsid w:val="00F56061"/>
    <w:rsid w:val="00F6066B"/>
    <w:rsid w:val="00F611D9"/>
    <w:rsid w:val="00F638B2"/>
    <w:rsid w:val="00F63E10"/>
    <w:rsid w:val="00F64C06"/>
    <w:rsid w:val="00F65BD8"/>
    <w:rsid w:val="00F75927"/>
    <w:rsid w:val="00F8342D"/>
    <w:rsid w:val="00FB0C97"/>
    <w:rsid w:val="00FB50D2"/>
    <w:rsid w:val="00FC2F0A"/>
    <w:rsid w:val="00FC3302"/>
    <w:rsid w:val="07280E5C"/>
    <w:rsid w:val="088C3CD7"/>
    <w:rsid w:val="0F50118C"/>
    <w:rsid w:val="21E36C06"/>
    <w:rsid w:val="2A357B24"/>
    <w:rsid w:val="2B3407E4"/>
    <w:rsid w:val="2EDC6EB7"/>
    <w:rsid w:val="309028DD"/>
    <w:rsid w:val="335968A6"/>
    <w:rsid w:val="3E3E29D5"/>
    <w:rsid w:val="3E4A1160"/>
    <w:rsid w:val="473A0AC8"/>
    <w:rsid w:val="492B3BFF"/>
    <w:rsid w:val="4A851D59"/>
    <w:rsid w:val="507117F6"/>
    <w:rsid w:val="52732285"/>
    <w:rsid w:val="55D00E0C"/>
    <w:rsid w:val="5FE3270D"/>
    <w:rsid w:val="76FB2B61"/>
    <w:rsid w:val="7EF24C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4CE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unhideWhenUsed="0" w:qFormat="1"/>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Body Text" w:qFormat="1"/>
    <w:lsdException w:name="Body Text Indent" w:semiHidden="0" w:qFormat="1"/>
    <w:lsdException w:name="Subtitle" w:semiHidden="0" w:uiPriority="11" w:unhideWhenUsed="0" w:qFormat="1"/>
    <w:lsdException w:name="Body Text 3"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pPr>
    <w:rPr>
      <w:rFonts w:ascii="Calibri" w:eastAsia="仿宋" w:hAnsi="Calibri" w:cs="Times New Roman"/>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420"/>
    </w:pPr>
  </w:style>
  <w:style w:type="paragraph" w:styleId="a4">
    <w:name w:val="caption"/>
    <w:basedOn w:val="a"/>
    <w:next w:val="a"/>
    <w:qFormat/>
    <w:pPr>
      <w:spacing w:before="152" w:after="160"/>
    </w:pPr>
    <w:rPr>
      <w:rFonts w:ascii="Arial" w:eastAsia="黑体" w:hAnsi="Arial" w:cs="Arial"/>
      <w:sz w:val="20"/>
    </w:rPr>
  </w:style>
  <w:style w:type="paragraph" w:styleId="a5">
    <w:name w:val="annotation text"/>
    <w:basedOn w:val="a"/>
    <w:link w:val="Char"/>
    <w:qFormat/>
    <w:pPr>
      <w:spacing w:line="240" w:lineRule="auto"/>
      <w:ind w:firstLineChars="0" w:firstLine="0"/>
    </w:pPr>
    <w:rPr>
      <w:rFonts w:ascii="Times New Roman" w:eastAsiaTheme="minorEastAsia" w:hAnsi="Times New Roman" w:cstheme="minorBidi"/>
      <w:sz w:val="21"/>
      <w:szCs w:val="24"/>
    </w:rPr>
  </w:style>
  <w:style w:type="paragraph" w:styleId="3">
    <w:name w:val="Body Text 3"/>
    <w:basedOn w:val="a"/>
    <w:link w:val="3Char"/>
    <w:uiPriority w:val="99"/>
    <w:semiHidden/>
    <w:unhideWhenUsed/>
    <w:qFormat/>
    <w:pPr>
      <w:spacing w:after="120"/>
    </w:pPr>
    <w:rPr>
      <w:sz w:val="16"/>
      <w:szCs w:val="16"/>
    </w:rPr>
  </w:style>
  <w:style w:type="paragraph" w:styleId="a6">
    <w:name w:val="Body Text"/>
    <w:basedOn w:val="a"/>
    <w:link w:val="Char0"/>
    <w:uiPriority w:val="99"/>
    <w:unhideWhenUsed/>
    <w:qFormat/>
    <w:pPr>
      <w:spacing w:after="120"/>
    </w:pPr>
  </w:style>
  <w:style w:type="paragraph" w:styleId="a7">
    <w:name w:val="Body Text Indent"/>
    <w:basedOn w:val="a"/>
    <w:link w:val="Char1"/>
    <w:uiPriority w:val="99"/>
    <w:unhideWhenUsed/>
    <w:qFormat/>
    <w:pPr>
      <w:spacing w:after="120"/>
      <w:ind w:leftChars="200" w:left="420"/>
    </w:pPr>
    <w:rPr>
      <w:rFonts w:ascii="Times New Roman" w:eastAsiaTheme="minorEastAsia" w:hAnsi="Times New Roman" w:cstheme="minorBidi"/>
      <w:sz w:val="21"/>
      <w:szCs w:val="22"/>
    </w:rPr>
  </w:style>
  <w:style w:type="paragraph" w:styleId="a8">
    <w:name w:val="Plain Text"/>
    <w:basedOn w:val="a"/>
    <w:link w:val="Char10"/>
    <w:uiPriority w:val="99"/>
    <w:qFormat/>
    <w:rPr>
      <w:rFonts w:ascii="宋体" w:eastAsia="宋体" w:hAnsi="Courier New"/>
      <w:sz w:val="21"/>
    </w:rPr>
  </w:style>
  <w:style w:type="paragraph" w:styleId="a9">
    <w:name w:val="Balloon Text"/>
    <w:basedOn w:val="a"/>
    <w:link w:val="Char2"/>
    <w:uiPriority w:val="99"/>
    <w:semiHidden/>
    <w:unhideWhenUsed/>
    <w:qFormat/>
    <w:pPr>
      <w:spacing w:line="240" w:lineRule="auto"/>
    </w:pPr>
    <w:rPr>
      <w:sz w:val="18"/>
      <w:szCs w:val="18"/>
    </w:rPr>
  </w:style>
  <w:style w:type="paragraph" w:styleId="aa">
    <w:name w:val="footer"/>
    <w:basedOn w:val="a"/>
    <w:link w:val="Char3"/>
    <w:uiPriority w:val="99"/>
    <w:unhideWhenUsed/>
    <w:qFormat/>
    <w:pPr>
      <w:tabs>
        <w:tab w:val="center" w:pos="4153"/>
        <w:tab w:val="right" w:pos="8306"/>
      </w:tabs>
      <w:snapToGrid w:val="0"/>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Times New Roman" w:hAnsi="Times New Roman"/>
    </w:rPr>
  </w:style>
  <w:style w:type="paragraph" w:styleId="20">
    <w:name w:val="toc 2"/>
    <w:basedOn w:val="a"/>
    <w:next w:val="a"/>
    <w:uiPriority w:val="39"/>
    <w:unhideWhenUsed/>
    <w:qFormat/>
    <w:pPr>
      <w:ind w:firstLineChars="400" w:firstLine="400"/>
    </w:pPr>
    <w:rPr>
      <w:rFonts w:ascii="Times New Roman" w:hAnsi="Times New Roman"/>
    </w:rPr>
  </w:style>
  <w:style w:type="paragraph" w:styleId="ac">
    <w:name w:val="Normal (Web)"/>
    <w:basedOn w:val="a"/>
    <w:qFormat/>
    <w:pPr>
      <w:widowControl/>
      <w:spacing w:before="100" w:beforeAutospacing="1" w:after="100" w:afterAutospacing="1"/>
    </w:pPr>
    <w:rPr>
      <w:rFonts w:ascii="宋体" w:hAnsi="宋体" w:cs="宋体"/>
      <w:kern w:val="0"/>
      <w:szCs w:val="24"/>
    </w:rPr>
  </w:style>
  <w:style w:type="character" w:styleId="ad">
    <w:name w:val="Hyperlink"/>
    <w:basedOn w:val="a0"/>
    <w:uiPriority w:val="99"/>
    <w:unhideWhenUsed/>
    <w:qFormat/>
    <w:rPr>
      <w:color w:val="0000FF" w:themeColor="hyperlink"/>
      <w:u w:val="single"/>
    </w:rPr>
  </w:style>
  <w:style w:type="table" w:styleId="ae">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4">
    <w:name w:val="页眉 Char"/>
    <w:basedOn w:val="a0"/>
    <w:link w:val="ab"/>
    <w:uiPriority w:val="99"/>
    <w:qFormat/>
    <w:rPr>
      <w:sz w:val="18"/>
      <w:szCs w:val="18"/>
    </w:rPr>
  </w:style>
  <w:style w:type="character" w:customStyle="1" w:styleId="Char3">
    <w:name w:val="页脚 Char"/>
    <w:basedOn w:val="a0"/>
    <w:link w:val="aa"/>
    <w:uiPriority w:val="99"/>
    <w:qFormat/>
    <w:rPr>
      <w:sz w:val="18"/>
      <w:szCs w:val="18"/>
    </w:rPr>
  </w:style>
  <w:style w:type="character" w:customStyle="1" w:styleId="Char1">
    <w:name w:val="正文文本缩进 Char"/>
    <w:link w:val="a7"/>
    <w:uiPriority w:val="99"/>
    <w:qFormat/>
    <w:rPr>
      <w:rFonts w:ascii="Times New Roman" w:hAnsi="Times New Roman"/>
    </w:rPr>
  </w:style>
  <w:style w:type="character" w:customStyle="1" w:styleId="Char11">
    <w:name w:val="正文文本缩进 Char1"/>
    <w:basedOn w:val="a0"/>
    <w:uiPriority w:val="99"/>
    <w:semiHidden/>
    <w:qFormat/>
    <w:rPr>
      <w:rFonts w:ascii="Calibri" w:eastAsia="仿宋" w:hAnsi="Calibri" w:cs="Times New Roman"/>
      <w:sz w:val="24"/>
      <w:szCs w:val="20"/>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styleId="af">
    <w:name w:val="No Spacing"/>
    <w:link w:val="Char5"/>
    <w:uiPriority w:val="1"/>
    <w:qFormat/>
    <w:pPr>
      <w:widowControl w:val="0"/>
      <w:ind w:firstLineChars="200" w:firstLine="200"/>
    </w:pPr>
    <w:rPr>
      <w:rFonts w:ascii="Calibri" w:eastAsia="仿宋" w:hAnsi="Calibri" w:cs="Times New Roman"/>
      <w:kern w:val="2"/>
      <w:sz w:val="24"/>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rPr>
  </w:style>
  <w:style w:type="character" w:customStyle="1" w:styleId="1Char">
    <w:name w:val="标题 1 Char"/>
    <w:basedOn w:val="a0"/>
    <w:link w:val="1"/>
    <w:uiPriority w:val="9"/>
    <w:qFormat/>
    <w:rPr>
      <w:rFonts w:ascii="Calibri" w:eastAsia="仿宋" w:hAnsi="Calibri" w:cs="Times New Roman"/>
      <w:b/>
      <w:bCs/>
      <w:kern w:val="44"/>
      <w:sz w:val="44"/>
      <w:szCs w:val="44"/>
    </w:rPr>
  </w:style>
  <w:style w:type="character" w:customStyle="1" w:styleId="3Char">
    <w:name w:val="正文文本 3 Char"/>
    <w:basedOn w:val="a0"/>
    <w:link w:val="3"/>
    <w:uiPriority w:val="99"/>
    <w:semiHidden/>
    <w:qFormat/>
    <w:rPr>
      <w:rFonts w:ascii="Calibri" w:eastAsia="仿宋" w:hAnsi="Calibri" w:cs="Times New Roman"/>
      <w:sz w:val="16"/>
      <w:szCs w:val="16"/>
    </w:rPr>
  </w:style>
  <w:style w:type="character" w:customStyle="1" w:styleId="Char10">
    <w:name w:val="纯文本 Char1"/>
    <w:link w:val="a8"/>
    <w:qFormat/>
    <w:locked/>
    <w:rPr>
      <w:rFonts w:ascii="宋体" w:eastAsia="宋体" w:hAnsi="Courier New" w:cs="Times New Roman"/>
      <w:szCs w:val="20"/>
    </w:rPr>
  </w:style>
  <w:style w:type="character" w:customStyle="1" w:styleId="Char6">
    <w:name w:val="纯文本 Char"/>
    <w:basedOn w:val="a0"/>
    <w:uiPriority w:val="99"/>
    <w:qFormat/>
    <w:rPr>
      <w:rFonts w:ascii="宋体" w:eastAsia="宋体" w:hAnsi="Courier New" w:cs="Courier New"/>
      <w:szCs w:val="21"/>
    </w:rPr>
  </w:style>
  <w:style w:type="paragraph" w:customStyle="1" w:styleId="af0">
    <w:name w:val="表内文字"/>
    <w:basedOn w:val="a"/>
    <w:qFormat/>
    <w:pPr>
      <w:tabs>
        <w:tab w:val="left" w:pos="1418"/>
      </w:tabs>
      <w:jc w:val="center"/>
    </w:pPr>
    <w:rPr>
      <w:rFonts w:ascii="仿宋_GB2312" w:eastAsia="仿宋_GB2312"/>
      <w:spacing w:val="-20"/>
      <w:kern w:val="0"/>
      <w:szCs w:val="24"/>
    </w:rPr>
  </w:style>
  <w:style w:type="character" w:customStyle="1" w:styleId="2Char0">
    <w:name w:val="正文首行缩进 2 Char"/>
    <w:uiPriority w:val="99"/>
    <w:semiHidden/>
    <w:qFormat/>
    <w:rPr>
      <w:rFonts w:ascii="Times New Roman" w:eastAsia="仿宋" w:hAnsi="Times New Roman"/>
      <w:kern w:val="2"/>
      <w:sz w:val="24"/>
    </w:rPr>
  </w:style>
  <w:style w:type="paragraph" w:customStyle="1" w:styleId="ParaCharCharCharCharCharCharCharCharCharCharCharCharCharCharCharChar">
    <w:name w:val="默认段落字体 Para Char Char Char Char Char Char Char Char Char Char Char Char Char Char Char Char"/>
    <w:basedOn w:val="a"/>
    <w:qFormat/>
    <w:rPr>
      <w:rFonts w:ascii="Tahoma" w:hAnsi="Tahoma"/>
    </w:rPr>
  </w:style>
  <w:style w:type="character" w:customStyle="1" w:styleId="Char5">
    <w:name w:val="无间隔 Char"/>
    <w:basedOn w:val="a0"/>
    <w:link w:val="af"/>
    <w:qFormat/>
    <w:rPr>
      <w:rFonts w:ascii="Calibri" w:eastAsia="仿宋" w:hAnsi="Calibri" w:cs="Times New Roman"/>
      <w:sz w:val="24"/>
      <w:szCs w:val="20"/>
    </w:rPr>
  </w:style>
  <w:style w:type="character" w:customStyle="1" w:styleId="Char2">
    <w:name w:val="批注框文本 Char"/>
    <w:basedOn w:val="a0"/>
    <w:link w:val="a9"/>
    <w:uiPriority w:val="99"/>
    <w:semiHidden/>
    <w:qFormat/>
    <w:rPr>
      <w:rFonts w:ascii="Calibri" w:eastAsia="仿宋" w:hAnsi="Calibri" w:cs="Times New Roman"/>
      <w:sz w:val="18"/>
      <w:szCs w:val="18"/>
    </w:rPr>
  </w:style>
  <w:style w:type="character" w:customStyle="1" w:styleId="Char">
    <w:name w:val="批注文字 Char"/>
    <w:basedOn w:val="a0"/>
    <w:link w:val="a5"/>
    <w:qFormat/>
    <w:rPr>
      <w:rFonts w:ascii="Times New Roman" w:hAnsi="Times New Roman"/>
      <w:szCs w:val="24"/>
    </w:rPr>
  </w:style>
  <w:style w:type="character" w:customStyle="1" w:styleId="Char0">
    <w:name w:val="正文文本 Char"/>
    <w:basedOn w:val="a0"/>
    <w:link w:val="a6"/>
    <w:uiPriority w:val="99"/>
    <w:qFormat/>
    <w:rPr>
      <w:rFonts w:ascii="Calibri" w:eastAsia="仿宋" w:hAnsi="Calibri" w:cs="Times New Roman"/>
      <w:sz w:val="24"/>
      <w:szCs w:val="20"/>
    </w:rPr>
  </w:style>
  <w:style w:type="paragraph" w:customStyle="1" w:styleId="41">
    <w:name w:val="标题 4_1"/>
    <w:basedOn w:val="a"/>
    <w:next w:val="a"/>
    <w:qFormat/>
    <w:pPr>
      <w:keepNext/>
      <w:keepLines/>
      <w:spacing w:before="280" w:after="290" w:line="376" w:lineRule="auto"/>
      <w:ind w:firstLineChars="0" w:firstLine="0"/>
      <w:jc w:val="both"/>
      <w:outlineLvl w:val="3"/>
    </w:pPr>
    <w:rPr>
      <w:rFonts w:ascii="Cambria" w:eastAsia="宋体" w:hAnsi="Cambria"/>
      <w:b/>
      <w:bCs/>
      <w:sz w:val="28"/>
      <w:szCs w:val="28"/>
    </w:rPr>
  </w:style>
  <w:style w:type="character" w:customStyle="1" w:styleId="Char7">
    <w:name w:val="正文段落 Char"/>
    <w:link w:val="af1"/>
    <w:qFormat/>
    <w:rPr>
      <w:rFonts w:eastAsia="宋体"/>
      <w:sz w:val="24"/>
    </w:rPr>
  </w:style>
  <w:style w:type="paragraph" w:customStyle="1" w:styleId="af1">
    <w:name w:val="正文段落"/>
    <w:basedOn w:val="a"/>
    <w:link w:val="Char7"/>
    <w:qFormat/>
    <w:pPr>
      <w:ind w:firstLine="1040"/>
      <w:jc w:val="both"/>
    </w:pPr>
    <w:rPr>
      <w:rFonts w:asciiTheme="minorHAnsi" w:eastAsia="宋体" w:hAnsiTheme="minorHAnsi" w:cstheme="minorBidi"/>
      <w:kern w:val="0"/>
    </w:rPr>
  </w:style>
  <w:style w:type="paragraph" w:styleId="af2">
    <w:name w:val="List Paragraph"/>
    <w:basedOn w:val="a"/>
    <w:uiPriority w:val="34"/>
    <w:qFormat/>
    <w:pPr>
      <w:ind w:firstLine="420"/>
    </w:pPr>
  </w:style>
  <w:style w:type="table" w:customStyle="1" w:styleId="1-61">
    <w:name w:val="网格表 1 浅色 - 着色 61"/>
    <w:basedOn w:val="a1"/>
    <w:uiPriority w:val="46"/>
    <w:qFormat/>
    <w:tblPr>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1-21">
    <w:name w:val="网格表 1 浅色 - 着色 21"/>
    <w:basedOn w:val="a1"/>
    <w:uiPriority w:val="46"/>
    <w:qFormat/>
    <w:tblPr>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11">
    <w:name w:val="网格表 1 浅色 - 着色 11"/>
    <w:basedOn w:val="a1"/>
    <w:uiPriority w:val="46"/>
    <w:qFormat/>
    <w:tblPr>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网格表 1 浅色 - 着色 31"/>
    <w:basedOn w:val="a1"/>
    <w:uiPriority w:val="46"/>
    <w:qFormat/>
    <w:tblPr>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af3">
    <w:name w:val="Revision"/>
    <w:hidden/>
    <w:uiPriority w:val="99"/>
    <w:unhideWhenUsed/>
    <w:rsid w:val="00657386"/>
    <w:rPr>
      <w:rFonts w:ascii="Calibri" w:eastAsia="仿宋" w:hAnsi="Calibri" w:cs="Times New Roman"/>
      <w:kern w:val="2"/>
      <w:sz w:val="24"/>
    </w:rPr>
  </w:style>
  <w:style w:type="character" w:customStyle="1" w:styleId="UnresolvedMention">
    <w:name w:val="Unresolved Mention"/>
    <w:basedOn w:val="a0"/>
    <w:uiPriority w:val="99"/>
    <w:semiHidden/>
    <w:unhideWhenUsed/>
    <w:rsid w:val="00BB4C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unhideWhenUsed="0" w:qFormat="1"/>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Body Text" w:qFormat="1"/>
    <w:lsdException w:name="Body Text Indent" w:semiHidden="0" w:qFormat="1"/>
    <w:lsdException w:name="Subtitle" w:semiHidden="0" w:uiPriority="11" w:unhideWhenUsed="0" w:qFormat="1"/>
    <w:lsdException w:name="Body Text 3"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pPr>
    <w:rPr>
      <w:rFonts w:ascii="Calibri" w:eastAsia="仿宋" w:hAnsi="Calibri" w:cs="Times New Roman"/>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420"/>
    </w:pPr>
  </w:style>
  <w:style w:type="paragraph" w:styleId="a4">
    <w:name w:val="caption"/>
    <w:basedOn w:val="a"/>
    <w:next w:val="a"/>
    <w:qFormat/>
    <w:pPr>
      <w:spacing w:before="152" w:after="160"/>
    </w:pPr>
    <w:rPr>
      <w:rFonts w:ascii="Arial" w:eastAsia="黑体" w:hAnsi="Arial" w:cs="Arial"/>
      <w:sz w:val="20"/>
    </w:rPr>
  </w:style>
  <w:style w:type="paragraph" w:styleId="a5">
    <w:name w:val="annotation text"/>
    <w:basedOn w:val="a"/>
    <w:link w:val="Char"/>
    <w:qFormat/>
    <w:pPr>
      <w:spacing w:line="240" w:lineRule="auto"/>
      <w:ind w:firstLineChars="0" w:firstLine="0"/>
    </w:pPr>
    <w:rPr>
      <w:rFonts w:ascii="Times New Roman" w:eastAsiaTheme="minorEastAsia" w:hAnsi="Times New Roman" w:cstheme="minorBidi"/>
      <w:sz w:val="21"/>
      <w:szCs w:val="24"/>
    </w:rPr>
  </w:style>
  <w:style w:type="paragraph" w:styleId="3">
    <w:name w:val="Body Text 3"/>
    <w:basedOn w:val="a"/>
    <w:link w:val="3Char"/>
    <w:uiPriority w:val="99"/>
    <w:semiHidden/>
    <w:unhideWhenUsed/>
    <w:qFormat/>
    <w:pPr>
      <w:spacing w:after="120"/>
    </w:pPr>
    <w:rPr>
      <w:sz w:val="16"/>
      <w:szCs w:val="16"/>
    </w:rPr>
  </w:style>
  <w:style w:type="paragraph" w:styleId="a6">
    <w:name w:val="Body Text"/>
    <w:basedOn w:val="a"/>
    <w:link w:val="Char0"/>
    <w:uiPriority w:val="99"/>
    <w:unhideWhenUsed/>
    <w:qFormat/>
    <w:pPr>
      <w:spacing w:after="120"/>
    </w:pPr>
  </w:style>
  <w:style w:type="paragraph" w:styleId="a7">
    <w:name w:val="Body Text Indent"/>
    <w:basedOn w:val="a"/>
    <w:link w:val="Char1"/>
    <w:uiPriority w:val="99"/>
    <w:unhideWhenUsed/>
    <w:qFormat/>
    <w:pPr>
      <w:spacing w:after="120"/>
      <w:ind w:leftChars="200" w:left="420"/>
    </w:pPr>
    <w:rPr>
      <w:rFonts w:ascii="Times New Roman" w:eastAsiaTheme="minorEastAsia" w:hAnsi="Times New Roman" w:cstheme="minorBidi"/>
      <w:sz w:val="21"/>
      <w:szCs w:val="22"/>
    </w:rPr>
  </w:style>
  <w:style w:type="paragraph" w:styleId="a8">
    <w:name w:val="Plain Text"/>
    <w:basedOn w:val="a"/>
    <w:link w:val="Char10"/>
    <w:uiPriority w:val="99"/>
    <w:qFormat/>
    <w:rPr>
      <w:rFonts w:ascii="宋体" w:eastAsia="宋体" w:hAnsi="Courier New"/>
      <w:sz w:val="21"/>
    </w:rPr>
  </w:style>
  <w:style w:type="paragraph" w:styleId="a9">
    <w:name w:val="Balloon Text"/>
    <w:basedOn w:val="a"/>
    <w:link w:val="Char2"/>
    <w:uiPriority w:val="99"/>
    <w:semiHidden/>
    <w:unhideWhenUsed/>
    <w:qFormat/>
    <w:pPr>
      <w:spacing w:line="240" w:lineRule="auto"/>
    </w:pPr>
    <w:rPr>
      <w:sz w:val="18"/>
      <w:szCs w:val="18"/>
    </w:rPr>
  </w:style>
  <w:style w:type="paragraph" w:styleId="aa">
    <w:name w:val="footer"/>
    <w:basedOn w:val="a"/>
    <w:link w:val="Char3"/>
    <w:uiPriority w:val="99"/>
    <w:unhideWhenUsed/>
    <w:qFormat/>
    <w:pPr>
      <w:tabs>
        <w:tab w:val="center" w:pos="4153"/>
        <w:tab w:val="right" w:pos="8306"/>
      </w:tabs>
      <w:snapToGrid w:val="0"/>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Times New Roman" w:hAnsi="Times New Roman"/>
    </w:rPr>
  </w:style>
  <w:style w:type="paragraph" w:styleId="20">
    <w:name w:val="toc 2"/>
    <w:basedOn w:val="a"/>
    <w:next w:val="a"/>
    <w:uiPriority w:val="39"/>
    <w:unhideWhenUsed/>
    <w:qFormat/>
    <w:pPr>
      <w:ind w:firstLineChars="400" w:firstLine="400"/>
    </w:pPr>
    <w:rPr>
      <w:rFonts w:ascii="Times New Roman" w:hAnsi="Times New Roman"/>
    </w:rPr>
  </w:style>
  <w:style w:type="paragraph" w:styleId="ac">
    <w:name w:val="Normal (Web)"/>
    <w:basedOn w:val="a"/>
    <w:qFormat/>
    <w:pPr>
      <w:widowControl/>
      <w:spacing w:before="100" w:beforeAutospacing="1" w:after="100" w:afterAutospacing="1"/>
    </w:pPr>
    <w:rPr>
      <w:rFonts w:ascii="宋体" w:hAnsi="宋体" w:cs="宋体"/>
      <w:kern w:val="0"/>
      <w:szCs w:val="24"/>
    </w:rPr>
  </w:style>
  <w:style w:type="character" w:styleId="ad">
    <w:name w:val="Hyperlink"/>
    <w:basedOn w:val="a0"/>
    <w:uiPriority w:val="99"/>
    <w:unhideWhenUsed/>
    <w:qFormat/>
    <w:rPr>
      <w:color w:val="0000FF" w:themeColor="hyperlink"/>
      <w:u w:val="single"/>
    </w:rPr>
  </w:style>
  <w:style w:type="table" w:styleId="ae">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4">
    <w:name w:val="页眉 Char"/>
    <w:basedOn w:val="a0"/>
    <w:link w:val="ab"/>
    <w:uiPriority w:val="99"/>
    <w:qFormat/>
    <w:rPr>
      <w:sz w:val="18"/>
      <w:szCs w:val="18"/>
    </w:rPr>
  </w:style>
  <w:style w:type="character" w:customStyle="1" w:styleId="Char3">
    <w:name w:val="页脚 Char"/>
    <w:basedOn w:val="a0"/>
    <w:link w:val="aa"/>
    <w:uiPriority w:val="99"/>
    <w:qFormat/>
    <w:rPr>
      <w:sz w:val="18"/>
      <w:szCs w:val="18"/>
    </w:rPr>
  </w:style>
  <w:style w:type="character" w:customStyle="1" w:styleId="Char1">
    <w:name w:val="正文文本缩进 Char"/>
    <w:link w:val="a7"/>
    <w:uiPriority w:val="99"/>
    <w:qFormat/>
    <w:rPr>
      <w:rFonts w:ascii="Times New Roman" w:hAnsi="Times New Roman"/>
    </w:rPr>
  </w:style>
  <w:style w:type="character" w:customStyle="1" w:styleId="Char11">
    <w:name w:val="正文文本缩进 Char1"/>
    <w:basedOn w:val="a0"/>
    <w:uiPriority w:val="99"/>
    <w:semiHidden/>
    <w:qFormat/>
    <w:rPr>
      <w:rFonts w:ascii="Calibri" w:eastAsia="仿宋" w:hAnsi="Calibri" w:cs="Times New Roman"/>
      <w:sz w:val="24"/>
      <w:szCs w:val="20"/>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styleId="af">
    <w:name w:val="No Spacing"/>
    <w:link w:val="Char5"/>
    <w:uiPriority w:val="1"/>
    <w:qFormat/>
    <w:pPr>
      <w:widowControl w:val="0"/>
      <w:ind w:firstLineChars="200" w:firstLine="200"/>
    </w:pPr>
    <w:rPr>
      <w:rFonts w:ascii="Calibri" w:eastAsia="仿宋" w:hAnsi="Calibri" w:cs="Times New Roman"/>
      <w:kern w:val="2"/>
      <w:sz w:val="24"/>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rPr>
  </w:style>
  <w:style w:type="character" w:customStyle="1" w:styleId="1Char">
    <w:name w:val="标题 1 Char"/>
    <w:basedOn w:val="a0"/>
    <w:link w:val="1"/>
    <w:uiPriority w:val="9"/>
    <w:qFormat/>
    <w:rPr>
      <w:rFonts w:ascii="Calibri" w:eastAsia="仿宋" w:hAnsi="Calibri" w:cs="Times New Roman"/>
      <w:b/>
      <w:bCs/>
      <w:kern w:val="44"/>
      <w:sz w:val="44"/>
      <w:szCs w:val="44"/>
    </w:rPr>
  </w:style>
  <w:style w:type="character" w:customStyle="1" w:styleId="3Char">
    <w:name w:val="正文文本 3 Char"/>
    <w:basedOn w:val="a0"/>
    <w:link w:val="3"/>
    <w:uiPriority w:val="99"/>
    <w:semiHidden/>
    <w:qFormat/>
    <w:rPr>
      <w:rFonts w:ascii="Calibri" w:eastAsia="仿宋" w:hAnsi="Calibri" w:cs="Times New Roman"/>
      <w:sz w:val="16"/>
      <w:szCs w:val="16"/>
    </w:rPr>
  </w:style>
  <w:style w:type="character" w:customStyle="1" w:styleId="Char10">
    <w:name w:val="纯文本 Char1"/>
    <w:link w:val="a8"/>
    <w:qFormat/>
    <w:locked/>
    <w:rPr>
      <w:rFonts w:ascii="宋体" w:eastAsia="宋体" w:hAnsi="Courier New" w:cs="Times New Roman"/>
      <w:szCs w:val="20"/>
    </w:rPr>
  </w:style>
  <w:style w:type="character" w:customStyle="1" w:styleId="Char6">
    <w:name w:val="纯文本 Char"/>
    <w:basedOn w:val="a0"/>
    <w:uiPriority w:val="99"/>
    <w:qFormat/>
    <w:rPr>
      <w:rFonts w:ascii="宋体" w:eastAsia="宋体" w:hAnsi="Courier New" w:cs="Courier New"/>
      <w:szCs w:val="21"/>
    </w:rPr>
  </w:style>
  <w:style w:type="paragraph" w:customStyle="1" w:styleId="af0">
    <w:name w:val="表内文字"/>
    <w:basedOn w:val="a"/>
    <w:qFormat/>
    <w:pPr>
      <w:tabs>
        <w:tab w:val="left" w:pos="1418"/>
      </w:tabs>
      <w:jc w:val="center"/>
    </w:pPr>
    <w:rPr>
      <w:rFonts w:ascii="仿宋_GB2312" w:eastAsia="仿宋_GB2312"/>
      <w:spacing w:val="-20"/>
      <w:kern w:val="0"/>
      <w:szCs w:val="24"/>
    </w:rPr>
  </w:style>
  <w:style w:type="character" w:customStyle="1" w:styleId="2Char0">
    <w:name w:val="正文首行缩进 2 Char"/>
    <w:uiPriority w:val="99"/>
    <w:semiHidden/>
    <w:qFormat/>
    <w:rPr>
      <w:rFonts w:ascii="Times New Roman" w:eastAsia="仿宋" w:hAnsi="Times New Roman"/>
      <w:kern w:val="2"/>
      <w:sz w:val="24"/>
    </w:rPr>
  </w:style>
  <w:style w:type="paragraph" w:customStyle="1" w:styleId="ParaCharCharCharCharCharCharCharCharCharCharCharCharCharCharCharChar">
    <w:name w:val="默认段落字体 Para Char Char Char Char Char Char Char Char Char Char Char Char Char Char Char Char"/>
    <w:basedOn w:val="a"/>
    <w:qFormat/>
    <w:rPr>
      <w:rFonts w:ascii="Tahoma" w:hAnsi="Tahoma"/>
    </w:rPr>
  </w:style>
  <w:style w:type="character" w:customStyle="1" w:styleId="Char5">
    <w:name w:val="无间隔 Char"/>
    <w:basedOn w:val="a0"/>
    <w:link w:val="af"/>
    <w:qFormat/>
    <w:rPr>
      <w:rFonts w:ascii="Calibri" w:eastAsia="仿宋" w:hAnsi="Calibri" w:cs="Times New Roman"/>
      <w:sz w:val="24"/>
      <w:szCs w:val="20"/>
    </w:rPr>
  </w:style>
  <w:style w:type="character" w:customStyle="1" w:styleId="Char2">
    <w:name w:val="批注框文本 Char"/>
    <w:basedOn w:val="a0"/>
    <w:link w:val="a9"/>
    <w:uiPriority w:val="99"/>
    <w:semiHidden/>
    <w:qFormat/>
    <w:rPr>
      <w:rFonts w:ascii="Calibri" w:eastAsia="仿宋" w:hAnsi="Calibri" w:cs="Times New Roman"/>
      <w:sz w:val="18"/>
      <w:szCs w:val="18"/>
    </w:rPr>
  </w:style>
  <w:style w:type="character" w:customStyle="1" w:styleId="Char">
    <w:name w:val="批注文字 Char"/>
    <w:basedOn w:val="a0"/>
    <w:link w:val="a5"/>
    <w:qFormat/>
    <w:rPr>
      <w:rFonts w:ascii="Times New Roman" w:hAnsi="Times New Roman"/>
      <w:szCs w:val="24"/>
    </w:rPr>
  </w:style>
  <w:style w:type="character" w:customStyle="1" w:styleId="Char0">
    <w:name w:val="正文文本 Char"/>
    <w:basedOn w:val="a0"/>
    <w:link w:val="a6"/>
    <w:uiPriority w:val="99"/>
    <w:qFormat/>
    <w:rPr>
      <w:rFonts w:ascii="Calibri" w:eastAsia="仿宋" w:hAnsi="Calibri" w:cs="Times New Roman"/>
      <w:sz w:val="24"/>
      <w:szCs w:val="20"/>
    </w:rPr>
  </w:style>
  <w:style w:type="paragraph" w:customStyle="1" w:styleId="41">
    <w:name w:val="标题 4_1"/>
    <w:basedOn w:val="a"/>
    <w:next w:val="a"/>
    <w:qFormat/>
    <w:pPr>
      <w:keepNext/>
      <w:keepLines/>
      <w:spacing w:before="280" w:after="290" w:line="376" w:lineRule="auto"/>
      <w:ind w:firstLineChars="0" w:firstLine="0"/>
      <w:jc w:val="both"/>
      <w:outlineLvl w:val="3"/>
    </w:pPr>
    <w:rPr>
      <w:rFonts w:ascii="Cambria" w:eastAsia="宋体" w:hAnsi="Cambria"/>
      <w:b/>
      <w:bCs/>
      <w:sz w:val="28"/>
      <w:szCs w:val="28"/>
    </w:rPr>
  </w:style>
  <w:style w:type="character" w:customStyle="1" w:styleId="Char7">
    <w:name w:val="正文段落 Char"/>
    <w:link w:val="af1"/>
    <w:qFormat/>
    <w:rPr>
      <w:rFonts w:eastAsia="宋体"/>
      <w:sz w:val="24"/>
    </w:rPr>
  </w:style>
  <w:style w:type="paragraph" w:customStyle="1" w:styleId="af1">
    <w:name w:val="正文段落"/>
    <w:basedOn w:val="a"/>
    <w:link w:val="Char7"/>
    <w:qFormat/>
    <w:pPr>
      <w:ind w:firstLine="1040"/>
      <w:jc w:val="both"/>
    </w:pPr>
    <w:rPr>
      <w:rFonts w:asciiTheme="minorHAnsi" w:eastAsia="宋体" w:hAnsiTheme="minorHAnsi" w:cstheme="minorBidi"/>
      <w:kern w:val="0"/>
    </w:rPr>
  </w:style>
  <w:style w:type="paragraph" w:styleId="af2">
    <w:name w:val="List Paragraph"/>
    <w:basedOn w:val="a"/>
    <w:uiPriority w:val="34"/>
    <w:qFormat/>
    <w:pPr>
      <w:ind w:firstLine="420"/>
    </w:pPr>
  </w:style>
  <w:style w:type="table" w:customStyle="1" w:styleId="1-61">
    <w:name w:val="网格表 1 浅色 - 着色 61"/>
    <w:basedOn w:val="a1"/>
    <w:uiPriority w:val="46"/>
    <w:qFormat/>
    <w:tblPr>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1-21">
    <w:name w:val="网格表 1 浅色 - 着色 21"/>
    <w:basedOn w:val="a1"/>
    <w:uiPriority w:val="46"/>
    <w:qFormat/>
    <w:tblPr>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11">
    <w:name w:val="网格表 1 浅色 - 着色 11"/>
    <w:basedOn w:val="a1"/>
    <w:uiPriority w:val="46"/>
    <w:qFormat/>
    <w:tblPr>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网格表 1 浅色 - 着色 31"/>
    <w:basedOn w:val="a1"/>
    <w:uiPriority w:val="46"/>
    <w:qFormat/>
    <w:tblPr>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af3">
    <w:name w:val="Revision"/>
    <w:hidden/>
    <w:uiPriority w:val="99"/>
    <w:unhideWhenUsed/>
    <w:rsid w:val="00657386"/>
    <w:rPr>
      <w:rFonts w:ascii="Calibri" w:eastAsia="仿宋" w:hAnsi="Calibri" w:cs="Times New Roman"/>
      <w:kern w:val="2"/>
      <w:sz w:val="24"/>
    </w:rPr>
  </w:style>
  <w:style w:type="character" w:customStyle="1" w:styleId="UnresolvedMention">
    <w:name w:val="Unresolved Mention"/>
    <w:basedOn w:val="a0"/>
    <w:uiPriority w:val="99"/>
    <w:semiHidden/>
    <w:unhideWhenUsed/>
    <w:rsid w:val="00BB4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8C7F7-9ECA-4375-A3FE-61CA48FF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shaojing</dc:creator>
  <cp:lastModifiedBy>lenovo</cp:lastModifiedBy>
  <cp:revision>29</cp:revision>
  <cp:lastPrinted>2023-08-31T10:11:00Z</cp:lastPrinted>
  <dcterms:created xsi:type="dcterms:W3CDTF">2023-08-14T10:45:00Z</dcterms:created>
  <dcterms:modified xsi:type="dcterms:W3CDTF">2023-08-31T10:11:00Z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D8FB7E114B7D4677BEB2575FB7D4BB81_12</vt:lpwstr>
  </property>
</Properties>
</file>